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94F9" w14:textId="77777777" w:rsidR="007F17EE" w:rsidRPr="00D67C1C" w:rsidRDefault="007F17EE" w:rsidP="007F17EE">
      <w:pPr>
        <w:shd w:val="clear" w:color="auto" w:fill="FFFFFF"/>
        <w:spacing w:after="0" w:line="360" w:lineRule="auto"/>
        <w:jc w:val="center"/>
        <w:rPr>
          <w:rFonts w:ascii="Times New Roman" w:hAnsi="Times New Roman" w:cs="Times New Roman"/>
          <w:sz w:val="25"/>
          <w:szCs w:val="21"/>
          <w:lang w:val="vi-VN"/>
        </w:rPr>
      </w:pPr>
      <w:r w:rsidRPr="00D67C1C">
        <w:rPr>
          <w:rFonts w:ascii="Times New Roman" w:hAnsi="Times New Roman" w:cs="Times New Roman"/>
          <w:sz w:val="25"/>
          <w:szCs w:val="21"/>
          <w:lang w:val="vi-VN"/>
        </w:rPr>
        <w:t>TỔNG CỤC DU LỊCH HÀN QUỐC TẠI VIỆT NAM</w:t>
      </w:r>
    </w:p>
    <w:p w14:paraId="482EC0E4" w14:textId="77777777" w:rsidR="007F17EE" w:rsidRPr="00D67C1C" w:rsidRDefault="007F17EE" w:rsidP="007F17EE">
      <w:pPr>
        <w:shd w:val="clear" w:color="auto" w:fill="FFFFFF"/>
        <w:spacing w:after="0" w:line="360" w:lineRule="auto"/>
        <w:jc w:val="center"/>
        <w:rPr>
          <w:rFonts w:ascii="Times New Roman" w:hAnsi="Times New Roman" w:cs="Times New Roman"/>
          <w:i/>
          <w:iCs/>
          <w:sz w:val="25"/>
          <w:lang w:val="vi-VN"/>
        </w:rPr>
      </w:pPr>
      <w:r w:rsidRPr="00D67C1C">
        <w:rPr>
          <w:rFonts w:ascii="Times New Roman" w:hAnsi="Times New Roman" w:cs="Times New Roman"/>
          <w:i/>
          <w:iCs/>
          <w:sz w:val="25"/>
          <w:lang w:val="vi-VN"/>
        </w:rPr>
        <w:t>Ngày </w:t>
      </w:r>
      <w:r w:rsidR="00000325">
        <w:rPr>
          <w:rFonts w:ascii="Times New Roman" w:hAnsi="Times New Roman" w:cs="Times New Roman" w:hint="eastAsia"/>
          <w:i/>
          <w:iCs/>
          <w:sz w:val="25"/>
          <w:lang w:val="vi-VN"/>
        </w:rPr>
        <w:t xml:space="preserve">28 </w:t>
      </w:r>
      <w:r>
        <w:rPr>
          <w:rFonts w:ascii="Times New Roman" w:hAnsi="Times New Roman" w:cs="Times New Roman" w:hint="eastAsia"/>
          <w:i/>
          <w:iCs/>
          <w:sz w:val="25"/>
          <w:lang w:val="vi-VN"/>
        </w:rPr>
        <w:t>t</w:t>
      </w:r>
      <w:r w:rsidRPr="00D67C1C">
        <w:rPr>
          <w:rFonts w:ascii="Times New Roman" w:hAnsi="Times New Roman" w:cs="Times New Roman"/>
          <w:i/>
          <w:iCs/>
          <w:sz w:val="25"/>
          <w:lang w:val="vi-VN"/>
        </w:rPr>
        <w:t xml:space="preserve">háng </w:t>
      </w:r>
      <w:r w:rsidR="004D51E8">
        <w:rPr>
          <w:rFonts w:ascii="Times New Roman" w:hAnsi="Times New Roman" w:cs="Times New Roman" w:hint="eastAsia"/>
          <w:i/>
          <w:iCs/>
          <w:sz w:val="25"/>
          <w:lang w:val="vi-VN"/>
        </w:rPr>
        <w:t>11</w:t>
      </w:r>
      <w:r>
        <w:rPr>
          <w:rFonts w:ascii="Times New Roman" w:hAnsi="Times New Roman" w:cs="Times New Roman" w:hint="eastAsia"/>
          <w:i/>
          <w:iCs/>
          <w:sz w:val="25"/>
          <w:lang w:val="vi-VN"/>
        </w:rPr>
        <w:t xml:space="preserve"> n</w:t>
      </w:r>
      <w:r w:rsidRPr="00D67C1C">
        <w:rPr>
          <w:rFonts w:ascii="Times New Roman" w:hAnsi="Times New Roman" w:cs="Times New Roman"/>
          <w:i/>
          <w:iCs/>
          <w:sz w:val="25"/>
          <w:lang w:val="vi-VN"/>
        </w:rPr>
        <w:t>ăm 201</w:t>
      </w:r>
      <w:r>
        <w:rPr>
          <w:rFonts w:ascii="Times New Roman" w:hAnsi="Times New Roman" w:cs="Times New Roman" w:hint="eastAsia"/>
          <w:i/>
          <w:iCs/>
          <w:sz w:val="25"/>
          <w:lang w:val="vi-VN"/>
        </w:rPr>
        <w:t>8</w:t>
      </w:r>
    </w:p>
    <w:p w14:paraId="44AAB9A7" w14:textId="77777777" w:rsidR="007F17EE" w:rsidRPr="00D67C1C" w:rsidRDefault="007F17EE" w:rsidP="007F17EE">
      <w:pPr>
        <w:shd w:val="clear" w:color="auto" w:fill="FFFFFF"/>
        <w:spacing w:after="0" w:line="360" w:lineRule="auto"/>
        <w:jc w:val="center"/>
        <w:rPr>
          <w:rFonts w:ascii="Times New Roman" w:hAnsi="Times New Roman" w:cs="Times New Roman"/>
          <w:sz w:val="25"/>
          <w:szCs w:val="21"/>
          <w:lang w:val="vi-VN"/>
        </w:rPr>
      </w:pPr>
    </w:p>
    <w:p w14:paraId="64A118CD" w14:textId="77777777" w:rsidR="007F17EE" w:rsidRDefault="007F17EE" w:rsidP="007F17EE">
      <w:pPr>
        <w:shd w:val="clear" w:color="auto" w:fill="FFFFFF"/>
        <w:spacing w:after="0" w:line="360" w:lineRule="auto"/>
        <w:jc w:val="center"/>
        <w:rPr>
          <w:rFonts w:ascii="Times New Roman" w:hAnsi="Times New Roman" w:cs="Times New Roman"/>
          <w:b/>
          <w:bCs/>
          <w:sz w:val="35"/>
          <w:lang w:val="vi-VN"/>
        </w:rPr>
      </w:pPr>
      <w:r w:rsidRPr="00D67C1C">
        <w:rPr>
          <w:rFonts w:ascii="Times New Roman" w:hAnsi="Times New Roman" w:cs="Times New Roman"/>
          <w:b/>
          <w:bCs/>
          <w:sz w:val="35"/>
          <w:lang w:val="vi-VN"/>
        </w:rPr>
        <w:t>THÔNG CÁO BÁO CHÍ</w:t>
      </w:r>
    </w:p>
    <w:p w14:paraId="13416836" w14:textId="77777777" w:rsidR="00180E91" w:rsidRDefault="004D51E8" w:rsidP="007F17EE">
      <w:pPr>
        <w:shd w:val="clear" w:color="auto" w:fill="FFFFFF"/>
        <w:spacing w:after="0" w:line="360" w:lineRule="auto"/>
        <w:jc w:val="center"/>
        <w:rPr>
          <w:rFonts w:ascii="Times New Roman" w:hAnsi="Times New Roman" w:cs="Times New Roman"/>
          <w:b/>
          <w:sz w:val="24"/>
          <w:szCs w:val="21"/>
          <w:lang w:val="vi-VN"/>
        </w:rPr>
      </w:pPr>
      <w:r>
        <w:rPr>
          <w:rFonts w:ascii="Times New Roman" w:hAnsi="Times New Roman" w:cs="Times New Roman" w:hint="eastAsia"/>
          <w:b/>
          <w:sz w:val="24"/>
          <w:szCs w:val="21"/>
          <w:lang w:val="vi-VN"/>
        </w:rPr>
        <w:t xml:space="preserve">HÀN QUỐC </w:t>
      </w:r>
      <w:r w:rsidR="00F25F93">
        <w:rPr>
          <w:rFonts w:ascii="Times New Roman" w:hAnsi="Times New Roman" w:cs="Times New Roman" w:hint="eastAsia"/>
          <w:b/>
          <w:sz w:val="24"/>
          <w:szCs w:val="21"/>
          <w:lang w:val="vi-VN"/>
        </w:rPr>
        <w:t xml:space="preserve">NỚI LỎNG CHÍNH SÁCH THỊ THỰC ĐỐI VỚI CÁC QUỐC GIA </w:t>
      </w:r>
    </w:p>
    <w:p w14:paraId="4F479D22" w14:textId="77777777" w:rsidR="0021456E" w:rsidRDefault="00F25F93" w:rsidP="007F17EE">
      <w:pPr>
        <w:shd w:val="clear" w:color="auto" w:fill="FFFFFF"/>
        <w:spacing w:after="0" w:line="360" w:lineRule="auto"/>
        <w:jc w:val="center"/>
        <w:rPr>
          <w:rFonts w:ascii="Times New Roman" w:hAnsi="Times New Roman" w:cs="Times New Roman"/>
          <w:b/>
          <w:sz w:val="24"/>
          <w:szCs w:val="21"/>
          <w:lang w:val="vi-VN"/>
        </w:rPr>
      </w:pPr>
      <w:r>
        <w:rPr>
          <w:rFonts w:ascii="Times New Roman" w:hAnsi="Times New Roman" w:cs="Times New Roman" w:hint="eastAsia"/>
          <w:b/>
          <w:sz w:val="24"/>
          <w:szCs w:val="21"/>
          <w:lang w:val="vi-VN"/>
        </w:rPr>
        <w:t xml:space="preserve">KHU VỰC </w:t>
      </w:r>
      <w:r w:rsidR="00F16D22">
        <w:rPr>
          <w:rFonts w:ascii="Times New Roman" w:hAnsi="Times New Roman" w:cs="Times New Roman" w:hint="eastAsia"/>
          <w:b/>
          <w:sz w:val="24"/>
          <w:szCs w:val="21"/>
          <w:lang w:val="vi-VN"/>
        </w:rPr>
        <w:t>PHÍA NAM HÀN QUỐC</w:t>
      </w:r>
      <w:r>
        <w:rPr>
          <w:rFonts w:ascii="Times New Roman" w:hAnsi="Times New Roman" w:cs="Times New Roman" w:hint="eastAsia"/>
          <w:b/>
          <w:sz w:val="24"/>
          <w:szCs w:val="21"/>
          <w:lang w:val="vi-VN"/>
        </w:rPr>
        <w:t xml:space="preserve"> VÀ VIỆT NAM</w:t>
      </w:r>
    </w:p>
    <w:p w14:paraId="09640011" w14:textId="77777777" w:rsidR="00A92F4E" w:rsidRDefault="00A92F4E" w:rsidP="00A92F4E">
      <w:pPr>
        <w:shd w:val="clear" w:color="auto" w:fill="FFFFFF"/>
        <w:spacing w:after="0" w:line="360" w:lineRule="auto"/>
        <w:jc w:val="both"/>
        <w:rPr>
          <w:rFonts w:ascii="Times New Roman" w:hAnsi="Times New Roman" w:cs="Times New Roman"/>
          <w:color w:val="0000FF"/>
          <w:sz w:val="26"/>
          <w:szCs w:val="26"/>
          <w:lang w:val="vi-VN"/>
        </w:rPr>
      </w:pPr>
    </w:p>
    <w:p w14:paraId="5C633011" w14:textId="77777777" w:rsidR="00F25F93" w:rsidRPr="00383636" w:rsidRDefault="00F16D22" w:rsidP="00EF3E8B">
      <w:pPr>
        <w:pStyle w:val="Subtitle"/>
        <w:spacing w:line="312" w:lineRule="auto"/>
        <w:ind w:firstLine="720"/>
        <w:jc w:val="both"/>
        <w:rPr>
          <w:rFonts w:ascii="Times New Roman" w:eastAsiaTheme="minorEastAsia" w:hAnsi="Times New Roman" w:cs="Times New Roman"/>
          <w:i w:val="0"/>
          <w:iCs w:val="0"/>
          <w:color w:val="auto"/>
          <w:spacing w:val="0"/>
          <w:sz w:val="26"/>
          <w:szCs w:val="26"/>
          <w:lang w:val="vi-VN"/>
        </w:rPr>
      </w:pPr>
      <w:r>
        <w:rPr>
          <w:rFonts w:ascii="Times New Roman" w:eastAsiaTheme="minorEastAsia" w:hAnsi="Times New Roman" w:cs="Times New Roman" w:hint="eastAsia"/>
          <w:i w:val="0"/>
          <w:iCs w:val="0"/>
          <w:color w:val="auto"/>
          <w:spacing w:val="0"/>
          <w:sz w:val="26"/>
          <w:szCs w:val="26"/>
          <w:lang w:val="vi-VN"/>
        </w:rPr>
        <w:t>N</w:t>
      </w:r>
      <w:r w:rsidR="00F25F93" w:rsidRPr="00EF3E8B">
        <w:rPr>
          <w:rFonts w:ascii="Times New Roman" w:eastAsiaTheme="minorEastAsia" w:hAnsi="Times New Roman" w:cs="Times New Roman" w:hint="eastAsia"/>
          <w:i w:val="0"/>
          <w:iCs w:val="0"/>
          <w:color w:val="auto"/>
          <w:spacing w:val="0"/>
          <w:sz w:val="26"/>
          <w:szCs w:val="26"/>
          <w:lang w:val="vi-VN"/>
        </w:rPr>
        <w:t xml:space="preserve">hằm đẩy mạnh hoạt động giao lưu văn hóa </w:t>
      </w:r>
      <w:r w:rsidR="00F25F93" w:rsidRPr="00EF3E8B">
        <w:rPr>
          <w:rFonts w:ascii="Times New Roman" w:eastAsiaTheme="minorEastAsia" w:hAnsi="Times New Roman" w:cs="Times New Roman"/>
          <w:i w:val="0"/>
          <w:iCs w:val="0"/>
          <w:color w:val="auto"/>
          <w:spacing w:val="0"/>
          <w:sz w:val="26"/>
          <w:szCs w:val="26"/>
          <w:lang w:val="vi-VN"/>
        </w:rPr>
        <w:t>–</w:t>
      </w:r>
      <w:r w:rsidR="00F25F93" w:rsidRPr="00EF3E8B">
        <w:rPr>
          <w:rFonts w:ascii="Times New Roman" w:eastAsiaTheme="minorEastAsia" w:hAnsi="Times New Roman" w:cs="Times New Roman" w:hint="eastAsia"/>
          <w:i w:val="0"/>
          <w:iCs w:val="0"/>
          <w:color w:val="auto"/>
          <w:spacing w:val="0"/>
          <w:sz w:val="26"/>
          <w:szCs w:val="26"/>
          <w:lang w:val="vi-VN"/>
        </w:rPr>
        <w:t xml:space="preserve"> kinh tế</w:t>
      </w:r>
      <w:r w:rsidR="008C48AA">
        <w:rPr>
          <w:rFonts w:ascii="Times New Roman" w:eastAsiaTheme="minorEastAsia" w:hAnsi="Times New Roman" w:cs="Times New Roman" w:hint="eastAsia"/>
          <w:i w:val="0"/>
          <w:iCs w:val="0"/>
          <w:color w:val="auto"/>
          <w:spacing w:val="0"/>
          <w:sz w:val="26"/>
          <w:szCs w:val="26"/>
          <w:lang w:val="vi-VN"/>
        </w:rPr>
        <w:t xml:space="preserve"> </w:t>
      </w:r>
      <w:r w:rsidR="008C48AA" w:rsidRPr="00675856">
        <w:rPr>
          <w:rFonts w:ascii="Times New Roman" w:eastAsiaTheme="minorEastAsia" w:hAnsi="Times New Roman" w:cs="Times New Roman"/>
          <w:i w:val="0"/>
          <w:iCs w:val="0"/>
          <w:color w:val="auto"/>
          <w:spacing w:val="0"/>
          <w:sz w:val="26"/>
          <w:szCs w:val="26"/>
          <w:lang w:val="vi-VN"/>
        </w:rPr>
        <w:t>giữa Hàn Quốc và các quốc gia nằm ở phía Nam của Hàn Quố</w:t>
      </w:r>
      <w:r w:rsidR="008C48AA" w:rsidRPr="008C48AA">
        <w:rPr>
          <w:rFonts w:ascii="Times New Roman" w:eastAsiaTheme="minorEastAsia" w:hAnsi="Times New Roman" w:cs="Times New Roman"/>
          <w:i w:val="0"/>
          <w:iCs w:val="0"/>
          <w:color w:val="auto"/>
          <w:spacing w:val="0"/>
          <w:sz w:val="26"/>
          <w:szCs w:val="26"/>
          <w:lang w:val="vi-VN"/>
        </w:rPr>
        <w:t>c</w:t>
      </w:r>
      <w:r w:rsidR="008C48AA" w:rsidRPr="00675856">
        <w:rPr>
          <w:rFonts w:ascii="Times New Roman" w:eastAsiaTheme="minorEastAsia" w:hAnsi="Times New Roman" w:cs="Times New Roman"/>
          <w:i w:val="0"/>
          <w:iCs w:val="0"/>
          <w:color w:val="auto"/>
          <w:spacing w:val="0"/>
          <w:sz w:val="26"/>
          <w:szCs w:val="26"/>
          <w:lang w:val="vi-VN"/>
        </w:rPr>
        <w:t xml:space="preserve"> c</w:t>
      </w:r>
      <w:r>
        <w:rPr>
          <w:rFonts w:ascii="Times New Roman" w:eastAsiaTheme="minorEastAsia" w:hAnsi="Times New Roman" w:cs="Times New Roman" w:hint="eastAsia"/>
          <w:i w:val="0"/>
          <w:iCs w:val="0"/>
          <w:color w:val="auto"/>
          <w:spacing w:val="0"/>
          <w:sz w:val="26"/>
          <w:szCs w:val="26"/>
          <w:lang w:val="vi-VN"/>
        </w:rPr>
        <w:t>ũ</w:t>
      </w:r>
      <w:r w:rsidR="008C48AA" w:rsidRPr="00675856">
        <w:rPr>
          <w:rFonts w:ascii="Times New Roman" w:eastAsiaTheme="minorEastAsia" w:hAnsi="Times New Roman" w:cs="Times New Roman"/>
          <w:i w:val="0"/>
          <w:iCs w:val="0"/>
          <w:color w:val="auto"/>
          <w:spacing w:val="0"/>
          <w:sz w:val="26"/>
          <w:szCs w:val="26"/>
          <w:lang w:val="vi-VN"/>
        </w:rPr>
        <w:t xml:space="preserve">ng như thu hút lượng khách du lịch </w:t>
      </w:r>
      <w:r>
        <w:rPr>
          <w:rFonts w:ascii="Times New Roman" w:eastAsiaTheme="minorEastAsia" w:hAnsi="Times New Roman" w:cs="Times New Roman" w:hint="eastAsia"/>
          <w:i w:val="0"/>
          <w:iCs w:val="0"/>
          <w:color w:val="auto"/>
          <w:spacing w:val="0"/>
          <w:sz w:val="26"/>
          <w:szCs w:val="26"/>
          <w:lang w:val="vi-VN"/>
        </w:rPr>
        <w:t>từ</w:t>
      </w:r>
      <w:r w:rsidR="008C48AA" w:rsidRPr="00675856">
        <w:rPr>
          <w:rFonts w:ascii="Times New Roman" w:eastAsiaTheme="minorEastAsia" w:hAnsi="Times New Roman" w:cs="Times New Roman"/>
          <w:i w:val="0"/>
          <w:iCs w:val="0"/>
          <w:color w:val="auto"/>
          <w:spacing w:val="0"/>
          <w:sz w:val="26"/>
          <w:szCs w:val="26"/>
          <w:lang w:val="vi-VN"/>
        </w:rPr>
        <w:t xml:space="preserve"> các quốc này, </w:t>
      </w:r>
      <w:r>
        <w:rPr>
          <w:rFonts w:ascii="Times New Roman" w:eastAsiaTheme="minorEastAsia" w:hAnsi="Times New Roman" w:cs="Times New Roman" w:hint="eastAsia"/>
          <w:i w:val="0"/>
          <w:iCs w:val="0"/>
          <w:color w:val="auto"/>
          <w:spacing w:val="0"/>
          <w:sz w:val="26"/>
          <w:szCs w:val="26"/>
          <w:lang w:val="vi-VN"/>
        </w:rPr>
        <w:t xml:space="preserve">đặc biệt là Việt Nam, </w:t>
      </w:r>
      <w:r w:rsidR="00F25F93" w:rsidRPr="00EF3E8B">
        <w:rPr>
          <w:rFonts w:ascii="Times New Roman" w:eastAsiaTheme="minorEastAsia" w:hAnsi="Times New Roman" w:cs="Times New Roman" w:hint="eastAsia"/>
          <w:i w:val="0"/>
          <w:iCs w:val="0"/>
          <w:color w:val="auto"/>
          <w:spacing w:val="0"/>
          <w:sz w:val="26"/>
          <w:szCs w:val="26"/>
          <w:lang w:val="vi-VN"/>
        </w:rPr>
        <w:t xml:space="preserve">Hàn Quốc </w:t>
      </w:r>
      <w:r w:rsidR="00E93D66" w:rsidRPr="00675856">
        <w:rPr>
          <w:rFonts w:ascii="Times New Roman" w:eastAsiaTheme="minorEastAsia" w:hAnsi="Times New Roman" w:cs="Times New Roman"/>
          <w:i w:val="0"/>
          <w:iCs w:val="0"/>
          <w:color w:val="auto"/>
          <w:spacing w:val="0"/>
          <w:sz w:val="26"/>
          <w:szCs w:val="26"/>
          <w:lang w:val="vi-VN"/>
        </w:rPr>
        <w:t>sẽ</w:t>
      </w:r>
      <w:r w:rsidR="00F25F93" w:rsidRPr="00EF3E8B">
        <w:rPr>
          <w:rFonts w:ascii="Times New Roman" w:eastAsiaTheme="minorEastAsia" w:hAnsi="Times New Roman" w:cs="Times New Roman" w:hint="eastAsia"/>
          <w:i w:val="0"/>
          <w:iCs w:val="0"/>
          <w:color w:val="auto"/>
          <w:spacing w:val="0"/>
          <w:sz w:val="26"/>
          <w:szCs w:val="26"/>
          <w:lang w:val="vi-VN"/>
        </w:rPr>
        <w:t xml:space="preserve"> mở rộng đối tượng được cấp visa nhiều lần có hiệu lực 10 năm </w:t>
      </w:r>
      <w:r w:rsidR="00F25F93" w:rsidRPr="00EF3E8B">
        <w:rPr>
          <w:rFonts w:ascii="Times New Roman" w:eastAsiaTheme="minorEastAsia" w:hAnsi="Times New Roman" w:cs="Times New Roman"/>
          <w:i w:val="0"/>
          <w:iCs w:val="0"/>
          <w:color w:val="auto"/>
          <w:spacing w:val="0"/>
          <w:sz w:val="26"/>
          <w:szCs w:val="26"/>
          <w:lang w:val="vi-VN"/>
        </w:rPr>
        <w:t>đối với những chuyên gia trong các lĩnh vực chuyên môn như bác sĩ,</w:t>
      </w:r>
      <w:r w:rsidR="00F51896" w:rsidRPr="00675856">
        <w:rPr>
          <w:rFonts w:ascii="Times New Roman" w:eastAsiaTheme="minorEastAsia" w:hAnsi="Times New Roman" w:cs="Times New Roman"/>
          <w:i w:val="0"/>
          <w:iCs w:val="0"/>
          <w:color w:val="auto"/>
          <w:spacing w:val="0"/>
          <w:sz w:val="26"/>
          <w:szCs w:val="26"/>
          <w:lang w:val="vi-VN"/>
        </w:rPr>
        <w:t xml:space="preserve"> y tá,</w:t>
      </w:r>
      <w:r w:rsidR="00F25F93" w:rsidRPr="00EF3E8B">
        <w:rPr>
          <w:rFonts w:ascii="Times New Roman" w:eastAsiaTheme="minorEastAsia" w:hAnsi="Times New Roman" w:cs="Times New Roman"/>
          <w:i w:val="0"/>
          <w:iCs w:val="0"/>
          <w:color w:val="auto"/>
          <w:spacing w:val="0"/>
          <w:sz w:val="26"/>
          <w:szCs w:val="26"/>
          <w:lang w:val="vi-VN"/>
        </w:rPr>
        <w:t xml:space="preserve"> luật sư,</w:t>
      </w:r>
      <w:r w:rsidR="00F51896" w:rsidRPr="00675856">
        <w:rPr>
          <w:rFonts w:ascii="Times New Roman" w:eastAsiaTheme="minorEastAsia" w:hAnsi="Times New Roman" w:cs="Times New Roman"/>
          <w:i w:val="0"/>
          <w:iCs w:val="0"/>
          <w:color w:val="auto"/>
          <w:spacing w:val="0"/>
          <w:sz w:val="26"/>
          <w:szCs w:val="26"/>
          <w:lang w:val="vi-VN"/>
        </w:rPr>
        <w:t xml:space="preserve"> gi</w:t>
      </w:r>
      <w:r w:rsidR="009511F8" w:rsidRPr="00675856">
        <w:rPr>
          <w:rFonts w:ascii="Times New Roman" w:eastAsiaTheme="minorEastAsia" w:hAnsi="Times New Roman" w:cs="Times New Roman"/>
          <w:i w:val="0"/>
          <w:iCs w:val="0"/>
          <w:color w:val="auto"/>
          <w:spacing w:val="0"/>
          <w:sz w:val="26"/>
          <w:szCs w:val="26"/>
          <w:lang w:val="vi-VN"/>
        </w:rPr>
        <w:t>ảng viên</w:t>
      </w:r>
      <w:r w:rsidR="00F51896" w:rsidRPr="00675856">
        <w:rPr>
          <w:rFonts w:ascii="Times New Roman" w:eastAsiaTheme="minorEastAsia" w:hAnsi="Times New Roman" w:cs="Times New Roman"/>
          <w:i w:val="0"/>
          <w:iCs w:val="0"/>
          <w:color w:val="auto"/>
          <w:spacing w:val="0"/>
          <w:sz w:val="26"/>
          <w:szCs w:val="26"/>
          <w:lang w:val="vi-VN"/>
        </w:rPr>
        <w:t>,</w:t>
      </w:r>
      <w:r w:rsidR="00F25F93" w:rsidRPr="00EF3E8B">
        <w:rPr>
          <w:rFonts w:ascii="Times New Roman" w:eastAsiaTheme="minorEastAsia" w:hAnsi="Times New Roman" w:cs="Times New Roman"/>
          <w:i w:val="0"/>
          <w:iCs w:val="0"/>
          <w:color w:val="auto"/>
          <w:spacing w:val="0"/>
          <w:sz w:val="26"/>
          <w:szCs w:val="26"/>
          <w:lang w:val="vi-VN"/>
        </w:rPr>
        <w:t>…</w:t>
      </w:r>
      <w:r w:rsidR="00C26E74" w:rsidRPr="00675856">
        <w:rPr>
          <w:rFonts w:ascii="Times New Roman" w:eastAsiaTheme="minorEastAsia" w:hAnsi="Times New Roman" w:cs="Times New Roman"/>
          <w:i w:val="0"/>
          <w:iCs w:val="0"/>
          <w:color w:val="auto"/>
          <w:spacing w:val="0"/>
          <w:sz w:val="26"/>
          <w:szCs w:val="26"/>
          <w:lang w:val="vi-VN"/>
        </w:rPr>
        <w:t xml:space="preserve"> hoặc những người đã từng học tập tại Hàn Quốc từ bốn (04) năm trở lên cũng như những người</w:t>
      </w:r>
      <w:r w:rsidR="007100AD" w:rsidRPr="00675856">
        <w:rPr>
          <w:rFonts w:ascii="Times New Roman" w:eastAsiaTheme="minorEastAsia" w:hAnsi="Times New Roman" w:cs="Times New Roman"/>
          <w:i w:val="0"/>
          <w:iCs w:val="0"/>
          <w:color w:val="auto"/>
          <w:spacing w:val="0"/>
          <w:sz w:val="26"/>
          <w:szCs w:val="26"/>
          <w:lang w:val="vi-VN"/>
        </w:rPr>
        <w:t xml:space="preserve"> đã hoàn thành cấp bậc học Thạc sỹ trở lên ở nước ngoài.</w:t>
      </w:r>
    </w:p>
    <w:p w14:paraId="6437D63D" w14:textId="77777777" w:rsidR="00501401" w:rsidRDefault="00501401" w:rsidP="00EF3E8B">
      <w:pPr>
        <w:pStyle w:val="Subtitle"/>
        <w:spacing w:line="312" w:lineRule="auto"/>
        <w:ind w:firstLine="720"/>
        <w:jc w:val="both"/>
        <w:rPr>
          <w:rFonts w:ascii="Times New Roman" w:eastAsiaTheme="minorEastAsia" w:hAnsi="Times New Roman" w:cs="Times New Roman"/>
          <w:i w:val="0"/>
          <w:iCs w:val="0"/>
          <w:color w:val="auto"/>
          <w:spacing w:val="0"/>
          <w:sz w:val="26"/>
          <w:szCs w:val="26"/>
          <w:lang w:val="vi-VN"/>
        </w:rPr>
      </w:pPr>
      <w:r w:rsidRPr="00CF5FD8">
        <w:rPr>
          <w:rFonts w:ascii="Times New Roman" w:eastAsiaTheme="minorEastAsia" w:hAnsi="Times New Roman" w:cs="Times New Roman"/>
          <w:i w:val="0"/>
          <w:iCs w:val="0"/>
          <w:color w:val="auto"/>
          <w:spacing w:val="0"/>
          <w:sz w:val="26"/>
          <w:szCs w:val="26"/>
          <w:lang w:val="vi-VN"/>
        </w:rPr>
        <w:t>V</w:t>
      </w:r>
      <w:r w:rsidRPr="00EF3E8B">
        <w:rPr>
          <w:rFonts w:ascii="Times New Roman" w:eastAsiaTheme="minorEastAsia" w:hAnsi="Times New Roman" w:cs="Times New Roman"/>
          <w:i w:val="0"/>
          <w:iCs w:val="0"/>
          <w:color w:val="auto"/>
          <w:spacing w:val="0"/>
          <w:sz w:val="26"/>
          <w:szCs w:val="26"/>
          <w:lang w:val="vi-VN"/>
        </w:rPr>
        <w:t xml:space="preserve">ới sự ảnh hưởng mạnh mẽ của </w:t>
      </w:r>
      <w:r w:rsidRPr="00CF5FD8">
        <w:rPr>
          <w:rFonts w:ascii="Times New Roman" w:eastAsiaTheme="minorEastAsia" w:hAnsi="Times New Roman" w:cs="Times New Roman"/>
          <w:i w:val="0"/>
          <w:iCs w:val="0"/>
          <w:color w:val="auto"/>
          <w:spacing w:val="0"/>
          <w:sz w:val="26"/>
          <w:szCs w:val="26"/>
          <w:lang w:val="vi-VN"/>
        </w:rPr>
        <w:t>L</w:t>
      </w:r>
      <w:r w:rsidRPr="00EF3E8B">
        <w:rPr>
          <w:rFonts w:ascii="Times New Roman" w:eastAsiaTheme="minorEastAsia" w:hAnsi="Times New Roman" w:cs="Times New Roman"/>
          <w:i w:val="0"/>
          <w:iCs w:val="0"/>
          <w:color w:val="auto"/>
          <w:spacing w:val="0"/>
          <w:sz w:val="26"/>
          <w:szCs w:val="26"/>
          <w:lang w:val="vi-VN"/>
        </w:rPr>
        <w:t xml:space="preserve">àn sóng </w:t>
      </w:r>
      <w:r w:rsidRPr="00CF5FD8">
        <w:rPr>
          <w:rFonts w:ascii="Times New Roman" w:eastAsiaTheme="minorEastAsia" w:hAnsi="Times New Roman" w:cs="Times New Roman"/>
          <w:i w:val="0"/>
          <w:iCs w:val="0"/>
          <w:color w:val="auto"/>
          <w:spacing w:val="0"/>
          <w:sz w:val="26"/>
          <w:szCs w:val="26"/>
          <w:lang w:val="vi-VN"/>
        </w:rPr>
        <w:t>văn hóa Hàn lưu</w:t>
      </w:r>
      <w:r w:rsidRPr="00EF3E8B">
        <w:rPr>
          <w:rFonts w:ascii="Times New Roman" w:eastAsiaTheme="minorEastAsia" w:hAnsi="Times New Roman" w:cs="Times New Roman"/>
          <w:i w:val="0"/>
          <w:iCs w:val="0"/>
          <w:color w:val="auto"/>
          <w:spacing w:val="0"/>
          <w:sz w:val="26"/>
          <w:szCs w:val="26"/>
          <w:lang w:val="vi-VN"/>
        </w:rPr>
        <w:t xml:space="preserve"> mà tiêu biểu là văn hóa K</w:t>
      </w:r>
      <w:r w:rsidRPr="00EF3E8B">
        <w:rPr>
          <w:rFonts w:ascii="Times New Roman" w:eastAsiaTheme="minorEastAsia" w:hAnsi="Times New Roman" w:cs="Times New Roman" w:hint="eastAsia"/>
          <w:i w:val="0"/>
          <w:iCs w:val="0"/>
          <w:color w:val="auto"/>
          <w:spacing w:val="0"/>
          <w:sz w:val="26"/>
          <w:szCs w:val="26"/>
          <w:lang w:val="vi-VN"/>
        </w:rPr>
        <w:t>-P</w:t>
      </w:r>
      <w:r w:rsidRPr="00EF3E8B">
        <w:rPr>
          <w:rFonts w:ascii="Times New Roman" w:eastAsiaTheme="minorEastAsia" w:hAnsi="Times New Roman" w:cs="Times New Roman"/>
          <w:i w:val="0"/>
          <w:iCs w:val="0"/>
          <w:color w:val="auto"/>
          <w:spacing w:val="0"/>
          <w:sz w:val="26"/>
          <w:szCs w:val="26"/>
          <w:lang w:val="vi-VN"/>
        </w:rPr>
        <w:t xml:space="preserve">op, số lượng khách du lịch tới Hàn Quốc đến từ các quốc gia trong khu vực </w:t>
      </w:r>
      <w:r w:rsidRPr="00CF5FD8">
        <w:rPr>
          <w:rFonts w:ascii="Times New Roman" w:eastAsiaTheme="minorEastAsia" w:hAnsi="Times New Roman" w:cs="Times New Roman" w:hint="eastAsia"/>
          <w:i w:val="0"/>
          <w:iCs w:val="0"/>
          <w:color w:val="auto"/>
          <w:spacing w:val="0"/>
          <w:sz w:val="26"/>
          <w:szCs w:val="26"/>
          <w:lang w:val="vi-VN"/>
        </w:rPr>
        <w:t xml:space="preserve">phía Nam, bao gồm Việt Nam, </w:t>
      </w:r>
      <w:r w:rsidRPr="00CF5FD8">
        <w:rPr>
          <w:rFonts w:ascii="Times New Roman" w:eastAsiaTheme="minorEastAsia" w:hAnsi="Times New Roman" w:cs="Times New Roman"/>
          <w:i w:val="0"/>
          <w:iCs w:val="0"/>
          <w:color w:val="auto"/>
          <w:spacing w:val="0"/>
          <w:sz w:val="26"/>
          <w:szCs w:val="26"/>
          <w:lang w:val="vi-VN"/>
        </w:rPr>
        <w:t xml:space="preserve">liên tục gia </w:t>
      </w:r>
      <w:r w:rsidRPr="00EF3E8B">
        <w:rPr>
          <w:rFonts w:ascii="Times New Roman" w:eastAsiaTheme="minorEastAsia" w:hAnsi="Times New Roman" w:cs="Times New Roman"/>
          <w:i w:val="0"/>
          <w:iCs w:val="0"/>
          <w:color w:val="auto"/>
          <w:spacing w:val="0"/>
          <w:sz w:val="26"/>
          <w:szCs w:val="26"/>
          <w:lang w:val="vi-VN"/>
        </w:rPr>
        <w:t xml:space="preserve">tăng trong những năm gần đây. </w:t>
      </w:r>
      <w:r w:rsidRPr="00675856">
        <w:rPr>
          <w:rFonts w:ascii="Times New Roman" w:eastAsiaTheme="minorEastAsia" w:hAnsi="Times New Roman" w:cs="Times New Roman" w:hint="eastAsia"/>
          <w:i w:val="0"/>
          <w:iCs w:val="0"/>
          <w:color w:val="auto"/>
          <w:spacing w:val="0"/>
          <w:sz w:val="26"/>
          <w:szCs w:val="26"/>
          <w:lang w:val="vi-VN"/>
        </w:rPr>
        <w:t>Trong 11 quốc gia ở khu vực phía Nam Hàn Quốc, số lượng khách Việt Nam đến Hàn Quốc đứng thứ 2, chỉ sau Thái Lan.</w:t>
      </w:r>
    </w:p>
    <w:p w14:paraId="4D22C8BD" w14:textId="77777777" w:rsidR="00F16D22" w:rsidRDefault="00EF3E8B" w:rsidP="00EF3E8B">
      <w:pPr>
        <w:pStyle w:val="Subtitle"/>
        <w:spacing w:line="312" w:lineRule="auto"/>
        <w:ind w:firstLine="720"/>
        <w:jc w:val="both"/>
        <w:rPr>
          <w:rFonts w:ascii="Times New Roman" w:eastAsiaTheme="minorEastAsia" w:hAnsi="Times New Roman" w:cs="Times New Roman"/>
          <w:i w:val="0"/>
          <w:iCs w:val="0"/>
          <w:color w:val="auto"/>
          <w:spacing w:val="0"/>
          <w:sz w:val="26"/>
          <w:szCs w:val="26"/>
          <w:lang w:val="vi-VN"/>
        </w:rPr>
      </w:pPr>
      <w:r>
        <w:rPr>
          <w:rFonts w:ascii="Times New Roman" w:eastAsiaTheme="minorEastAsia" w:hAnsi="Times New Roman" w:cs="Times New Roman"/>
          <w:i w:val="0"/>
          <w:iCs w:val="0"/>
          <w:color w:val="auto"/>
          <w:spacing w:val="0"/>
          <w:sz w:val="26"/>
          <w:szCs w:val="26"/>
          <w:lang w:val="vi-VN"/>
        </w:rPr>
        <w:t>S</w:t>
      </w:r>
      <w:r w:rsidR="00F25F93" w:rsidRPr="00EF3E8B">
        <w:rPr>
          <w:rFonts w:ascii="Times New Roman" w:eastAsiaTheme="minorEastAsia" w:hAnsi="Times New Roman" w:cs="Times New Roman"/>
          <w:i w:val="0"/>
          <w:iCs w:val="0"/>
          <w:color w:val="auto"/>
          <w:spacing w:val="0"/>
          <w:sz w:val="26"/>
          <w:szCs w:val="26"/>
          <w:lang w:val="vi-VN"/>
        </w:rPr>
        <w:t xml:space="preserve">ố lượng khách </w:t>
      </w:r>
      <w:r w:rsidR="00F25F93" w:rsidRPr="00EF3E8B">
        <w:rPr>
          <w:rFonts w:ascii="Times New Roman" w:eastAsiaTheme="minorEastAsia" w:hAnsi="Times New Roman" w:cs="Times New Roman" w:hint="eastAsia"/>
          <w:i w:val="0"/>
          <w:iCs w:val="0"/>
          <w:color w:val="auto"/>
          <w:spacing w:val="0"/>
          <w:sz w:val="26"/>
          <w:szCs w:val="26"/>
          <w:lang w:val="vi-VN"/>
        </w:rPr>
        <w:t xml:space="preserve">giao lưu </w:t>
      </w:r>
      <w:r w:rsidR="00F25F93" w:rsidRPr="00EF3E8B">
        <w:rPr>
          <w:rFonts w:ascii="Times New Roman" w:eastAsiaTheme="minorEastAsia" w:hAnsi="Times New Roman" w:cs="Times New Roman"/>
          <w:i w:val="0"/>
          <w:iCs w:val="0"/>
          <w:color w:val="auto"/>
          <w:spacing w:val="0"/>
          <w:sz w:val="26"/>
          <w:szCs w:val="26"/>
          <w:lang w:val="vi-VN"/>
        </w:rPr>
        <w:t xml:space="preserve">qua lại giữa Hàn Quốc </w:t>
      </w:r>
      <w:r w:rsidR="00F16D22">
        <w:rPr>
          <w:rFonts w:ascii="Times New Roman" w:eastAsiaTheme="minorEastAsia" w:hAnsi="Times New Roman" w:cs="Times New Roman" w:hint="eastAsia"/>
          <w:i w:val="0"/>
          <w:iCs w:val="0"/>
          <w:color w:val="auto"/>
          <w:spacing w:val="0"/>
          <w:sz w:val="26"/>
          <w:szCs w:val="26"/>
          <w:lang w:val="vi-VN"/>
        </w:rPr>
        <w:t>và Việt Nam trong 10 tháng đầu năm 2018 đã vượt qua con số 3 triệu lượt khách. Trong đó khách từ Hàn Quốc sang Việt Nam đạt hơn 2.6 triệu lượt và khách từ Việt Nam sang Hàn Quốc đạt hơn 441 nghìn lượt. Đặc biệt, lượt khách du lịch từ Việt Nam sang Hàn Quốc trong năm 2018 đã tăng tới 42.7% so với cùng kì năm 2017.</w:t>
      </w:r>
    </w:p>
    <w:p w14:paraId="4A7BC7B0" w14:textId="77777777" w:rsidR="00CF3E83" w:rsidRPr="00675856" w:rsidRDefault="009D17AF" w:rsidP="00675856">
      <w:pPr>
        <w:spacing w:line="312" w:lineRule="auto"/>
        <w:ind w:firstLine="709"/>
        <w:jc w:val="both"/>
        <w:rPr>
          <w:rFonts w:ascii="Times New Roman" w:hAnsi="Times New Roman" w:cs="Times New Roman"/>
          <w:sz w:val="26"/>
          <w:szCs w:val="26"/>
          <w:lang w:val="vi-VN"/>
        </w:rPr>
      </w:pPr>
      <w:r>
        <w:rPr>
          <w:rFonts w:ascii="Times New Roman" w:hAnsi="Times New Roman" w:cs="Times New Roman" w:hint="eastAsia"/>
          <w:sz w:val="26"/>
          <w:szCs w:val="26"/>
          <w:lang w:val="vi-VN"/>
        </w:rPr>
        <w:t xml:space="preserve"> </w:t>
      </w:r>
      <w:r w:rsidR="00CC10EF">
        <w:rPr>
          <w:rFonts w:ascii="Times New Roman" w:hAnsi="Times New Roman" w:cs="Times New Roman" w:hint="eastAsia"/>
          <w:sz w:val="26"/>
          <w:szCs w:val="26"/>
          <w:lang w:val="vi-VN"/>
        </w:rPr>
        <w:t>Tại</w:t>
      </w:r>
      <w:r w:rsidR="00F16D22" w:rsidRPr="00675856">
        <w:rPr>
          <w:rFonts w:ascii="Times New Roman" w:hAnsi="Times New Roman" w:cs="Times New Roman" w:hint="eastAsia"/>
          <w:sz w:val="26"/>
          <w:szCs w:val="26"/>
          <w:lang w:val="vi-VN"/>
        </w:rPr>
        <w:t xml:space="preserve"> thị trường Việt Nam, </w:t>
      </w:r>
      <w:r w:rsidR="00CF3E83" w:rsidRPr="00675856">
        <w:rPr>
          <w:rFonts w:ascii="Times New Roman" w:hAnsi="Times New Roman" w:cs="Times New Roman"/>
          <w:sz w:val="26"/>
          <w:szCs w:val="26"/>
          <w:lang w:val="vi-VN"/>
        </w:rPr>
        <w:t xml:space="preserve">hiệu ứng </w:t>
      </w:r>
      <w:r w:rsidR="00A7068C" w:rsidRPr="00675856">
        <w:rPr>
          <w:rFonts w:ascii="Times New Roman" w:hAnsi="Times New Roman" w:cs="Times New Roman"/>
          <w:sz w:val="26"/>
          <w:szCs w:val="26"/>
          <w:lang w:val="vi-VN"/>
        </w:rPr>
        <w:t>mang tên</w:t>
      </w:r>
      <w:r w:rsidR="00CF3E83" w:rsidRPr="00675856">
        <w:rPr>
          <w:rFonts w:ascii="Times New Roman" w:hAnsi="Times New Roman" w:cs="Times New Roman"/>
          <w:sz w:val="26"/>
          <w:szCs w:val="26"/>
          <w:lang w:val="vi-VN"/>
        </w:rPr>
        <w:t xml:space="preserve"> </w:t>
      </w:r>
      <w:r w:rsidR="00A7068C" w:rsidRPr="00675856">
        <w:rPr>
          <w:rFonts w:ascii="Times New Roman" w:hAnsi="Times New Roman" w:cs="Times New Roman"/>
          <w:sz w:val="26"/>
          <w:szCs w:val="26"/>
          <w:lang w:val="vi-VN"/>
        </w:rPr>
        <w:t>‘</w:t>
      </w:r>
      <w:r w:rsidR="00CF3E83" w:rsidRPr="00675856">
        <w:rPr>
          <w:rFonts w:ascii="Times New Roman" w:hAnsi="Times New Roman" w:cs="Times New Roman"/>
          <w:sz w:val="26"/>
          <w:szCs w:val="26"/>
          <w:lang w:val="vi-VN"/>
        </w:rPr>
        <w:t>Huấn luyện viên Park Hangseo</w:t>
      </w:r>
      <w:r w:rsidR="00A7068C" w:rsidRPr="00675856">
        <w:rPr>
          <w:rFonts w:ascii="Times New Roman" w:hAnsi="Times New Roman" w:cs="Times New Roman"/>
          <w:sz w:val="26"/>
          <w:szCs w:val="26"/>
          <w:lang w:val="vi-VN"/>
        </w:rPr>
        <w:t>’</w:t>
      </w:r>
      <w:r w:rsidR="006A3B2B" w:rsidRPr="00675856">
        <w:rPr>
          <w:rFonts w:ascii="Times New Roman" w:hAnsi="Times New Roman" w:cs="Times New Roman" w:hint="eastAsia"/>
          <w:sz w:val="26"/>
          <w:szCs w:val="26"/>
          <w:lang w:val="vi-VN"/>
        </w:rPr>
        <w:t xml:space="preserve"> </w:t>
      </w:r>
      <w:r w:rsidR="00DA2C3B" w:rsidRPr="00675856">
        <w:rPr>
          <w:rFonts w:ascii="Times New Roman" w:hAnsi="Times New Roman" w:cs="Times New Roman"/>
          <w:sz w:val="26"/>
          <w:szCs w:val="26"/>
          <w:lang w:val="vi-VN"/>
        </w:rPr>
        <w:t>với sức</w:t>
      </w:r>
      <w:r w:rsidR="00CF3E83" w:rsidRPr="00675856">
        <w:rPr>
          <w:rFonts w:ascii="Times New Roman" w:hAnsi="Times New Roman" w:cs="Times New Roman" w:hint="eastAsia"/>
          <w:sz w:val="26"/>
          <w:szCs w:val="26"/>
          <w:lang w:val="vi-VN"/>
        </w:rPr>
        <w:t xml:space="preserve"> ảnh hưởng mạnh mẽ </w:t>
      </w:r>
      <w:r w:rsidR="00AD7067" w:rsidRPr="00675856">
        <w:rPr>
          <w:rFonts w:ascii="Times New Roman" w:hAnsi="Times New Roman" w:cs="Times New Roman"/>
          <w:sz w:val="26"/>
          <w:szCs w:val="26"/>
          <w:lang w:val="vi-VN"/>
        </w:rPr>
        <w:t>trong thời gian gần đây</w:t>
      </w:r>
      <w:r w:rsidR="00DA2C3B" w:rsidRPr="00675856">
        <w:rPr>
          <w:rFonts w:ascii="Times New Roman" w:hAnsi="Times New Roman" w:cs="Times New Roman"/>
          <w:sz w:val="26"/>
          <w:szCs w:val="26"/>
          <w:lang w:val="vi-VN"/>
        </w:rPr>
        <w:t xml:space="preserve"> đã </w:t>
      </w:r>
      <w:r w:rsidR="00964E5E" w:rsidRPr="00675856">
        <w:rPr>
          <w:rFonts w:ascii="Times New Roman" w:hAnsi="Times New Roman" w:cs="Times New Roman"/>
          <w:sz w:val="26"/>
          <w:szCs w:val="26"/>
          <w:lang w:val="vi-VN"/>
        </w:rPr>
        <w:t xml:space="preserve">tạo nên sức hấp dẫn tổng hợp của </w:t>
      </w:r>
      <w:r w:rsidR="0054151E" w:rsidRPr="00675856">
        <w:rPr>
          <w:rFonts w:ascii="Times New Roman" w:hAnsi="Times New Roman" w:cs="Times New Roman"/>
          <w:sz w:val="26"/>
          <w:szCs w:val="26"/>
          <w:lang w:val="vi-VN"/>
        </w:rPr>
        <w:t>‘</w:t>
      </w:r>
      <w:r w:rsidR="00DA2C3B" w:rsidRPr="00675856">
        <w:rPr>
          <w:rFonts w:ascii="Times New Roman" w:hAnsi="Times New Roman" w:cs="Times New Roman"/>
          <w:sz w:val="26"/>
          <w:szCs w:val="26"/>
          <w:lang w:val="vi-VN"/>
        </w:rPr>
        <w:t xml:space="preserve">Làn sóng </w:t>
      </w:r>
      <w:r w:rsidR="00310886" w:rsidRPr="00675856">
        <w:rPr>
          <w:rFonts w:ascii="Times New Roman" w:hAnsi="Times New Roman" w:cs="Times New Roman"/>
          <w:sz w:val="26"/>
          <w:szCs w:val="26"/>
          <w:lang w:val="vi-VN"/>
        </w:rPr>
        <w:t xml:space="preserve">văn hóa </w:t>
      </w:r>
      <w:r w:rsidR="00DA2C3B" w:rsidRPr="00675856">
        <w:rPr>
          <w:rFonts w:ascii="Times New Roman" w:hAnsi="Times New Roman" w:cs="Times New Roman"/>
          <w:sz w:val="26"/>
          <w:szCs w:val="26"/>
          <w:lang w:val="vi-VN"/>
        </w:rPr>
        <w:t>Hàn lưu</w:t>
      </w:r>
      <w:r w:rsidR="00964E5E" w:rsidRPr="00675856">
        <w:rPr>
          <w:rFonts w:ascii="Times New Roman" w:hAnsi="Times New Roman" w:cs="Times New Roman"/>
          <w:sz w:val="26"/>
          <w:szCs w:val="26"/>
          <w:lang w:val="vi-VN"/>
        </w:rPr>
        <w:t xml:space="preserve"> và Bóng đá</w:t>
      </w:r>
      <w:r w:rsidR="0054151E" w:rsidRPr="00675856">
        <w:rPr>
          <w:rFonts w:ascii="Times New Roman" w:hAnsi="Times New Roman" w:cs="Times New Roman"/>
          <w:sz w:val="26"/>
          <w:szCs w:val="26"/>
          <w:lang w:val="vi-VN"/>
        </w:rPr>
        <w:t>’</w:t>
      </w:r>
      <w:r w:rsidR="0045128F" w:rsidRPr="00675856">
        <w:rPr>
          <w:rFonts w:ascii="Times New Roman" w:hAnsi="Times New Roman" w:cs="Times New Roman"/>
          <w:sz w:val="26"/>
          <w:szCs w:val="26"/>
          <w:lang w:val="vi-VN"/>
        </w:rPr>
        <w:t>,</w:t>
      </w:r>
      <w:r w:rsidR="00156446" w:rsidRPr="00675856">
        <w:rPr>
          <w:rFonts w:ascii="Times New Roman" w:hAnsi="Times New Roman" w:cs="Times New Roman"/>
          <w:sz w:val="26"/>
          <w:szCs w:val="26"/>
          <w:lang w:val="vi-VN"/>
        </w:rPr>
        <w:t xml:space="preserve"> kích thích nhu cầu đi du lịch Hàn Quốc của người dân Việt Nam</w:t>
      </w:r>
      <w:r w:rsidR="00CF3E83" w:rsidRPr="00675856">
        <w:rPr>
          <w:rFonts w:ascii="Times New Roman" w:hAnsi="Times New Roman" w:cs="Times New Roman"/>
          <w:sz w:val="26"/>
          <w:szCs w:val="26"/>
          <w:lang w:val="vi-VN"/>
        </w:rPr>
        <w:t>.</w:t>
      </w:r>
      <w:r w:rsidR="00CF3E83" w:rsidRPr="00675856">
        <w:rPr>
          <w:rFonts w:ascii="Times New Roman" w:hAnsi="Times New Roman" w:cs="Times New Roman" w:hint="eastAsia"/>
          <w:sz w:val="26"/>
          <w:szCs w:val="26"/>
          <w:lang w:val="vi-VN"/>
        </w:rPr>
        <w:t xml:space="preserve"> </w:t>
      </w:r>
      <w:r w:rsidR="00F16D22">
        <w:rPr>
          <w:rFonts w:ascii="Times New Roman" w:hAnsi="Times New Roman" w:cs="Times New Roman" w:hint="eastAsia"/>
          <w:sz w:val="26"/>
          <w:szCs w:val="26"/>
          <w:lang w:val="vi-VN"/>
        </w:rPr>
        <w:t xml:space="preserve">Trước bối cảnh này, </w:t>
      </w:r>
      <w:r w:rsidR="00CF3E83" w:rsidRPr="00675856">
        <w:rPr>
          <w:rFonts w:ascii="Times New Roman" w:hAnsi="Times New Roman" w:cs="Times New Roman"/>
          <w:sz w:val="26"/>
          <w:szCs w:val="26"/>
          <w:lang w:val="vi-VN"/>
        </w:rPr>
        <w:t xml:space="preserve">người dân </w:t>
      </w:r>
      <w:r w:rsidR="00A35FCC" w:rsidRPr="00675856">
        <w:rPr>
          <w:rFonts w:ascii="Times New Roman" w:hAnsi="Times New Roman" w:cs="Times New Roman"/>
          <w:sz w:val="26"/>
          <w:szCs w:val="26"/>
          <w:lang w:val="vi-VN"/>
        </w:rPr>
        <w:t xml:space="preserve">Việt Nam </w:t>
      </w:r>
      <w:r w:rsidR="00F16D22" w:rsidRPr="00675856">
        <w:rPr>
          <w:rFonts w:ascii="Times New Roman" w:hAnsi="Times New Roman" w:cs="Times New Roman" w:hint="eastAsia"/>
          <w:sz w:val="26"/>
          <w:szCs w:val="26"/>
          <w:lang w:val="vi-VN"/>
        </w:rPr>
        <w:t xml:space="preserve">và đặc biệt là người dân </w:t>
      </w:r>
      <w:r w:rsidR="00CF3E83" w:rsidRPr="00675856">
        <w:rPr>
          <w:rFonts w:ascii="Times New Roman" w:hAnsi="Times New Roman" w:cs="Times New Roman"/>
          <w:sz w:val="26"/>
          <w:szCs w:val="26"/>
          <w:lang w:val="vi-VN"/>
        </w:rPr>
        <w:t xml:space="preserve">cư trú tại một số thành phố có mức thu nhập cao của Việt Nam cũng được </w:t>
      </w:r>
      <w:r w:rsidR="00F16D22" w:rsidRPr="00675856">
        <w:rPr>
          <w:rFonts w:ascii="Times New Roman" w:hAnsi="Times New Roman" w:cs="Times New Roman" w:hint="eastAsia"/>
          <w:sz w:val="26"/>
          <w:szCs w:val="26"/>
          <w:lang w:val="vi-VN"/>
        </w:rPr>
        <w:t>nới lỏng chính sách visa.</w:t>
      </w:r>
    </w:p>
    <w:p w14:paraId="09A87A4A" w14:textId="77777777" w:rsidR="00CF3E83" w:rsidRPr="00EF3E8B" w:rsidRDefault="002702F9" w:rsidP="00CF3E83">
      <w:pPr>
        <w:pStyle w:val="Subtitle"/>
        <w:spacing w:line="312" w:lineRule="auto"/>
        <w:jc w:val="both"/>
        <w:rPr>
          <w:rFonts w:ascii="Times New Roman" w:eastAsiaTheme="minorEastAsia" w:hAnsi="Times New Roman" w:cs="Times New Roman"/>
          <w:b/>
          <w:i w:val="0"/>
          <w:iCs w:val="0"/>
          <w:color w:val="auto"/>
          <w:spacing w:val="0"/>
          <w:sz w:val="26"/>
          <w:szCs w:val="26"/>
          <w:u w:val="single"/>
          <w:lang w:val="vi-VN"/>
        </w:rPr>
      </w:pPr>
      <w:r w:rsidRPr="00675856">
        <w:rPr>
          <w:rFonts w:ascii="Times New Roman" w:eastAsiaTheme="minorEastAsia" w:hAnsi="Times New Roman" w:cs="Times New Roman"/>
          <w:b/>
          <w:i w:val="0"/>
          <w:iCs w:val="0"/>
          <w:color w:val="auto"/>
          <w:spacing w:val="0"/>
          <w:sz w:val="26"/>
          <w:szCs w:val="26"/>
          <w:u w:val="single"/>
          <w:lang w:val="vi-VN"/>
        </w:rPr>
        <w:lastRenderedPageBreak/>
        <w:t>Nội dung</w:t>
      </w:r>
      <w:r w:rsidR="00CF3E83" w:rsidRPr="00EF3E8B">
        <w:rPr>
          <w:rFonts w:ascii="Times New Roman" w:eastAsiaTheme="minorEastAsia" w:hAnsi="Times New Roman" w:cs="Times New Roman"/>
          <w:b/>
          <w:i w:val="0"/>
          <w:iCs w:val="0"/>
          <w:color w:val="auto"/>
          <w:spacing w:val="0"/>
          <w:sz w:val="26"/>
          <w:szCs w:val="26"/>
          <w:u w:val="single"/>
          <w:lang w:val="vi-VN"/>
        </w:rPr>
        <w:t xml:space="preserve"> và </w:t>
      </w:r>
      <w:r w:rsidR="00DF47B4" w:rsidRPr="00675856">
        <w:rPr>
          <w:rFonts w:ascii="Times New Roman" w:eastAsiaTheme="minorEastAsia" w:hAnsi="Times New Roman" w:cs="Times New Roman"/>
          <w:b/>
          <w:i w:val="0"/>
          <w:iCs w:val="0"/>
          <w:color w:val="auto"/>
          <w:spacing w:val="0"/>
          <w:sz w:val="26"/>
          <w:szCs w:val="26"/>
          <w:u w:val="single"/>
          <w:lang w:val="vi-VN"/>
        </w:rPr>
        <w:t>Đ</w:t>
      </w:r>
      <w:r w:rsidR="00DF47B4" w:rsidRPr="00EF3E8B">
        <w:rPr>
          <w:rFonts w:ascii="Times New Roman" w:eastAsiaTheme="minorEastAsia" w:hAnsi="Times New Roman" w:cs="Times New Roman"/>
          <w:b/>
          <w:i w:val="0"/>
          <w:iCs w:val="0"/>
          <w:color w:val="auto"/>
          <w:spacing w:val="0"/>
          <w:sz w:val="26"/>
          <w:szCs w:val="26"/>
          <w:u w:val="single"/>
          <w:lang w:val="vi-VN"/>
        </w:rPr>
        <w:t xml:space="preserve">ối </w:t>
      </w:r>
      <w:r w:rsidR="00CF3E83" w:rsidRPr="00EF3E8B">
        <w:rPr>
          <w:rFonts w:ascii="Times New Roman" w:eastAsiaTheme="minorEastAsia" w:hAnsi="Times New Roman" w:cs="Times New Roman"/>
          <w:b/>
          <w:i w:val="0"/>
          <w:iCs w:val="0"/>
          <w:color w:val="auto"/>
          <w:spacing w:val="0"/>
          <w:sz w:val="26"/>
          <w:szCs w:val="26"/>
          <w:u w:val="single"/>
          <w:lang w:val="vi-VN"/>
        </w:rPr>
        <w:t>tượng được cấp visa có hiệu lực 10 năm</w:t>
      </w:r>
    </w:p>
    <w:p w14:paraId="1F682A13" w14:textId="77777777" w:rsidR="00501401" w:rsidRDefault="00CF3E83" w:rsidP="00CF3E83">
      <w:pPr>
        <w:pStyle w:val="Subtitle"/>
        <w:numPr>
          <w:ilvl w:val="0"/>
          <w:numId w:val="3"/>
        </w:numPr>
        <w:spacing w:line="312" w:lineRule="auto"/>
        <w:jc w:val="both"/>
        <w:rPr>
          <w:rFonts w:ascii="Times New Roman" w:eastAsiaTheme="minorEastAsia" w:hAnsi="Times New Roman" w:cs="Times New Roman"/>
          <w:i w:val="0"/>
          <w:iCs w:val="0"/>
          <w:color w:val="auto"/>
          <w:spacing w:val="0"/>
          <w:sz w:val="26"/>
          <w:szCs w:val="26"/>
          <w:lang w:val="vi-VN"/>
        </w:rPr>
      </w:pPr>
      <w:r w:rsidRPr="00EF3E8B">
        <w:rPr>
          <w:rFonts w:ascii="Times New Roman" w:eastAsiaTheme="minorEastAsia" w:hAnsi="Times New Roman" w:cs="Times New Roman"/>
          <w:i w:val="0"/>
          <w:iCs w:val="0"/>
          <w:color w:val="auto"/>
          <w:spacing w:val="0"/>
          <w:sz w:val="26"/>
          <w:szCs w:val="26"/>
          <w:lang w:val="vi-VN"/>
        </w:rPr>
        <w:t xml:space="preserve">Hàn Quốc sẽ tiến hành cấp visa nhiều lần </w:t>
      </w:r>
      <w:r w:rsidR="00137665" w:rsidRPr="00675856">
        <w:rPr>
          <w:rFonts w:ascii="Times New Roman" w:eastAsiaTheme="minorEastAsia" w:hAnsi="Times New Roman" w:cs="Times New Roman"/>
          <w:i w:val="0"/>
          <w:iCs w:val="0"/>
          <w:color w:val="auto"/>
          <w:spacing w:val="0"/>
          <w:sz w:val="26"/>
          <w:szCs w:val="26"/>
          <w:lang w:val="vi-VN"/>
        </w:rPr>
        <w:t>với</w:t>
      </w:r>
      <w:r w:rsidR="00137665" w:rsidRPr="00EF3E8B">
        <w:rPr>
          <w:rFonts w:ascii="Times New Roman" w:eastAsiaTheme="minorEastAsia" w:hAnsi="Times New Roman" w:cs="Times New Roman"/>
          <w:i w:val="0"/>
          <w:iCs w:val="0"/>
          <w:color w:val="auto"/>
          <w:spacing w:val="0"/>
          <w:sz w:val="26"/>
          <w:szCs w:val="26"/>
          <w:lang w:val="vi-VN"/>
        </w:rPr>
        <w:t xml:space="preserve"> </w:t>
      </w:r>
      <w:r w:rsidRPr="00EF3E8B">
        <w:rPr>
          <w:rFonts w:ascii="Times New Roman" w:eastAsiaTheme="minorEastAsia" w:hAnsi="Times New Roman" w:cs="Times New Roman"/>
          <w:i w:val="0"/>
          <w:iCs w:val="0"/>
          <w:color w:val="auto"/>
          <w:spacing w:val="0"/>
          <w:sz w:val="26"/>
          <w:szCs w:val="26"/>
          <w:lang w:val="vi-VN"/>
        </w:rPr>
        <w:t xml:space="preserve">mục đích du lịch </w:t>
      </w:r>
      <w:r w:rsidR="00D76B04" w:rsidRPr="00675856">
        <w:rPr>
          <w:rFonts w:ascii="Times New Roman" w:eastAsiaTheme="minorEastAsia" w:hAnsi="Times New Roman" w:cs="Times New Roman"/>
          <w:i w:val="0"/>
          <w:iCs w:val="0"/>
          <w:color w:val="auto"/>
          <w:spacing w:val="0"/>
          <w:sz w:val="26"/>
          <w:szCs w:val="26"/>
          <w:lang w:val="vi-VN"/>
        </w:rPr>
        <w:t>ng</w:t>
      </w:r>
      <w:r w:rsidR="00D76B04" w:rsidRPr="00D76B04">
        <w:rPr>
          <w:rFonts w:ascii="Times New Roman" w:eastAsiaTheme="minorEastAsia" w:hAnsi="Times New Roman" w:cs="Times New Roman"/>
          <w:i w:val="0"/>
          <w:iCs w:val="0"/>
          <w:color w:val="auto"/>
          <w:spacing w:val="0"/>
          <w:sz w:val="26"/>
          <w:szCs w:val="26"/>
          <w:lang w:val="vi-VN"/>
        </w:rPr>
        <w:t>ắn</w:t>
      </w:r>
      <w:r w:rsidR="00D76B04" w:rsidRPr="00675856">
        <w:rPr>
          <w:rFonts w:ascii="Times New Roman" w:eastAsiaTheme="minorEastAsia" w:hAnsi="Times New Roman" w:cs="Times New Roman"/>
          <w:i w:val="0"/>
          <w:iCs w:val="0"/>
          <w:color w:val="auto"/>
          <w:spacing w:val="0"/>
          <w:sz w:val="26"/>
          <w:szCs w:val="26"/>
          <w:lang w:val="vi-VN"/>
        </w:rPr>
        <w:t xml:space="preserve"> hạn</w:t>
      </w:r>
      <w:r w:rsidRPr="00EF3E8B">
        <w:rPr>
          <w:rFonts w:ascii="Times New Roman" w:eastAsiaTheme="minorEastAsia" w:hAnsi="Times New Roman" w:cs="Times New Roman"/>
          <w:i w:val="0"/>
          <w:iCs w:val="0"/>
          <w:color w:val="auto"/>
          <w:spacing w:val="0"/>
          <w:sz w:val="26"/>
          <w:szCs w:val="26"/>
          <w:lang w:val="vi-VN"/>
        </w:rPr>
        <w:t xml:space="preserve"> (visa C</w:t>
      </w:r>
      <w:r>
        <w:rPr>
          <w:rFonts w:ascii="Times New Roman" w:eastAsiaTheme="minorEastAsia" w:hAnsi="Times New Roman" w:cs="Times New Roman" w:hint="eastAsia"/>
          <w:i w:val="0"/>
          <w:iCs w:val="0"/>
          <w:color w:val="auto"/>
          <w:spacing w:val="0"/>
          <w:sz w:val="26"/>
          <w:szCs w:val="26"/>
          <w:lang w:val="vi-VN"/>
        </w:rPr>
        <w:t>-</w:t>
      </w:r>
      <w:r w:rsidRPr="00EF3E8B">
        <w:rPr>
          <w:rFonts w:ascii="Times New Roman" w:eastAsiaTheme="minorEastAsia" w:hAnsi="Times New Roman" w:cs="Times New Roman"/>
          <w:i w:val="0"/>
          <w:iCs w:val="0"/>
          <w:color w:val="auto"/>
          <w:spacing w:val="0"/>
          <w:sz w:val="26"/>
          <w:szCs w:val="26"/>
          <w:lang w:val="vi-VN"/>
        </w:rPr>
        <w:t xml:space="preserve">3) với hiệu lực là </w:t>
      </w:r>
      <w:r w:rsidR="005F7E93" w:rsidRPr="00675856">
        <w:rPr>
          <w:rFonts w:ascii="Times New Roman" w:eastAsiaTheme="minorEastAsia" w:hAnsi="Times New Roman" w:cs="Times New Roman"/>
          <w:i w:val="0"/>
          <w:iCs w:val="0"/>
          <w:color w:val="auto"/>
          <w:spacing w:val="0"/>
          <w:sz w:val="26"/>
          <w:szCs w:val="26"/>
          <w:lang w:val="vi-VN"/>
        </w:rPr>
        <w:t>mười (</w:t>
      </w:r>
      <w:r w:rsidRPr="00EF3E8B">
        <w:rPr>
          <w:rFonts w:ascii="Times New Roman" w:eastAsiaTheme="minorEastAsia" w:hAnsi="Times New Roman" w:cs="Times New Roman"/>
          <w:i w:val="0"/>
          <w:iCs w:val="0"/>
          <w:color w:val="auto"/>
          <w:spacing w:val="0"/>
          <w:sz w:val="26"/>
          <w:szCs w:val="26"/>
          <w:lang w:val="vi-VN"/>
        </w:rPr>
        <w:t>10</w:t>
      </w:r>
      <w:r w:rsidR="005F7E93" w:rsidRPr="00675856">
        <w:rPr>
          <w:rFonts w:ascii="Times New Roman" w:eastAsiaTheme="minorEastAsia" w:hAnsi="Times New Roman" w:cs="Times New Roman"/>
          <w:i w:val="0"/>
          <w:iCs w:val="0"/>
          <w:color w:val="auto"/>
          <w:spacing w:val="0"/>
          <w:sz w:val="26"/>
          <w:szCs w:val="26"/>
          <w:lang w:val="vi-VN"/>
        </w:rPr>
        <w:t>)</w:t>
      </w:r>
      <w:r w:rsidRPr="00EF3E8B">
        <w:rPr>
          <w:rFonts w:ascii="Times New Roman" w:eastAsiaTheme="minorEastAsia" w:hAnsi="Times New Roman" w:cs="Times New Roman"/>
          <w:i w:val="0"/>
          <w:iCs w:val="0"/>
          <w:color w:val="auto"/>
          <w:spacing w:val="0"/>
          <w:sz w:val="26"/>
          <w:szCs w:val="26"/>
          <w:lang w:val="vi-VN"/>
        </w:rPr>
        <w:t xml:space="preserve"> năm dành cho những </w:t>
      </w:r>
      <w:r w:rsidR="008F6838" w:rsidRPr="00675856">
        <w:rPr>
          <w:rFonts w:ascii="Times New Roman" w:eastAsiaTheme="minorEastAsia" w:hAnsi="Times New Roman" w:cs="Times New Roman"/>
          <w:i w:val="0"/>
          <w:iCs w:val="0"/>
          <w:color w:val="auto"/>
          <w:spacing w:val="0"/>
          <w:sz w:val="26"/>
          <w:szCs w:val="26"/>
          <w:lang w:val="vi-VN"/>
        </w:rPr>
        <w:t>ngư</w:t>
      </w:r>
      <w:r w:rsidR="008F6838" w:rsidRPr="008F6838">
        <w:rPr>
          <w:rFonts w:ascii="Times New Roman" w:eastAsiaTheme="minorEastAsia" w:hAnsi="Times New Roman" w:cs="Times New Roman"/>
          <w:i w:val="0"/>
          <w:iCs w:val="0"/>
          <w:color w:val="auto"/>
          <w:spacing w:val="0"/>
          <w:sz w:val="26"/>
          <w:szCs w:val="26"/>
          <w:lang w:val="vi-VN"/>
        </w:rPr>
        <w:t>ời</w:t>
      </w:r>
      <w:r w:rsidR="008F6838" w:rsidRPr="00675856">
        <w:rPr>
          <w:rFonts w:ascii="Times New Roman" w:eastAsiaTheme="minorEastAsia" w:hAnsi="Times New Roman" w:cs="Times New Roman"/>
          <w:i w:val="0"/>
          <w:iCs w:val="0"/>
          <w:color w:val="auto"/>
          <w:spacing w:val="0"/>
          <w:sz w:val="26"/>
          <w:szCs w:val="26"/>
          <w:lang w:val="vi-VN"/>
        </w:rPr>
        <w:t xml:space="preserve"> đến từ các quốc gia Nam Á</w:t>
      </w:r>
      <w:r w:rsidRPr="00EF3E8B">
        <w:rPr>
          <w:rFonts w:ascii="Times New Roman" w:eastAsiaTheme="minorEastAsia" w:hAnsi="Times New Roman" w:cs="Times New Roman"/>
          <w:i w:val="0"/>
          <w:iCs w:val="0"/>
          <w:color w:val="auto"/>
          <w:spacing w:val="0"/>
          <w:sz w:val="26"/>
          <w:szCs w:val="26"/>
          <w:lang w:val="vi-VN"/>
        </w:rPr>
        <w:t xml:space="preserve"> ít có khả năng thực hiện các hành vi cư trú </w:t>
      </w:r>
      <w:r w:rsidR="00B113DA" w:rsidRPr="00675856">
        <w:rPr>
          <w:rFonts w:ascii="Times New Roman" w:eastAsiaTheme="minorEastAsia" w:hAnsi="Times New Roman" w:cs="Times New Roman"/>
          <w:i w:val="0"/>
          <w:iCs w:val="0"/>
          <w:color w:val="auto"/>
          <w:spacing w:val="0"/>
          <w:sz w:val="26"/>
          <w:szCs w:val="26"/>
          <w:lang w:val="vi-VN"/>
        </w:rPr>
        <w:t>hoặc</w:t>
      </w:r>
      <w:r w:rsidRPr="00EF3E8B">
        <w:rPr>
          <w:rFonts w:ascii="Times New Roman" w:eastAsiaTheme="minorEastAsia" w:hAnsi="Times New Roman" w:cs="Times New Roman"/>
          <w:i w:val="0"/>
          <w:iCs w:val="0"/>
          <w:color w:val="auto"/>
          <w:spacing w:val="0"/>
          <w:sz w:val="26"/>
          <w:szCs w:val="26"/>
          <w:lang w:val="vi-VN"/>
        </w:rPr>
        <w:t xml:space="preserve"> lao động bất hợp pháp </w:t>
      </w:r>
      <w:r w:rsidR="004562EF" w:rsidRPr="00675856">
        <w:rPr>
          <w:rFonts w:ascii="Times New Roman" w:eastAsiaTheme="minorEastAsia" w:hAnsi="Times New Roman" w:cs="Times New Roman"/>
          <w:i w:val="0"/>
          <w:iCs w:val="0"/>
          <w:color w:val="auto"/>
          <w:spacing w:val="0"/>
          <w:sz w:val="26"/>
          <w:szCs w:val="26"/>
          <w:lang w:val="vi-VN"/>
        </w:rPr>
        <w:t>t</w:t>
      </w:r>
      <w:r w:rsidR="004562EF" w:rsidRPr="004562EF">
        <w:rPr>
          <w:rFonts w:ascii="Times New Roman" w:eastAsiaTheme="minorEastAsia" w:hAnsi="Times New Roman" w:cs="Times New Roman"/>
          <w:i w:val="0"/>
          <w:iCs w:val="0"/>
          <w:color w:val="auto"/>
          <w:spacing w:val="0"/>
          <w:sz w:val="26"/>
          <w:szCs w:val="26"/>
          <w:lang w:val="vi-VN"/>
        </w:rPr>
        <w:t>ại</w:t>
      </w:r>
      <w:r w:rsidR="004562EF" w:rsidRPr="00675856">
        <w:rPr>
          <w:rFonts w:ascii="Times New Roman" w:eastAsiaTheme="minorEastAsia" w:hAnsi="Times New Roman" w:cs="Times New Roman"/>
          <w:i w:val="0"/>
          <w:iCs w:val="0"/>
          <w:color w:val="auto"/>
          <w:spacing w:val="0"/>
          <w:sz w:val="26"/>
          <w:szCs w:val="26"/>
          <w:lang w:val="vi-VN"/>
        </w:rPr>
        <w:t xml:space="preserve"> Hàn Qu</w:t>
      </w:r>
      <w:r w:rsidR="004562EF" w:rsidRPr="004562EF">
        <w:rPr>
          <w:rFonts w:ascii="Times New Roman" w:eastAsiaTheme="minorEastAsia" w:hAnsi="Times New Roman" w:cs="Times New Roman"/>
          <w:i w:val="0"/>
          <w:iCs w:val="0"/>
          <w:color w:val="auto"/>
          <w:spacing w:val="0"/>
          <w:sz w:val="26"/>
          <w:szCs w:val="26"/>
          <w:lang w:val="vi-VN"/>
        </w:rPr>
        <w:t>ố</w:t>
      </w:r>
      <w:r w:rsidR="004562EF" w:rsidRPr="00D150A7">
        <w:rPr>
          <w:rFonts w:ascii="Times New Roman" w:eastAsiaTheme="minorEastAsia" w:hAnsi="Times New Roman" w:cs="Times New Roman"/>
          <w:i w:val="0"/>
          <w:iCs w:val="0"/>
          <w:color w:val="auto"/>
          <w:spacing w:val="0"/>
          <w:sz w:val="26"/>
          <w:szCs w:val="26"/>
          <w:lang w:val="vi-VN"/>
        </w:rPr>
        <w:t>c</w:t>
      </w:r>
      <w:r w:rsidR="004562EF" w:rsidRPr="00675856">
        <w:rPr>
          <w:rFonts w:ascii="Times New Roman" w:eastAsiaTheme="minorEastAsia" w:hAnsi="Times New Roman" w:cs="Times New Roman"/>
          <w:i w:val="0"/>
          <w:iCs w:val="0"/>
          <w:color w:val="auto"/>
          <w:spacing w:val="0"/>
          <w:sz w:val="26"/>
          <w:szCs w:val="26"/>
          <w:lang w:val="vi-VN"/>
        </w:rPr>
        <w:t xml:space="preserve"> </w:t>
      </w:r>
      <w:r w:rsidRPr="00EF3E8B">
        <w:rPr>
          <w:rFonts w:ascii="Times New Roman" w:eastAsiaTheme="minorEastAsia" w:hAnsi="Times New Roman" w:cs="Times New Roman"/>
          <w:i w:val="0"/>
          <w:iCs w:val="0"/>
          <w:color w:val="auto"/>
          <w:spacing w:val="0"/>
          <w:sz w:val="26"/>
          <w:szCs w:val="26"/>
          <w:lang w:val="vi-VN"/>
        </w:rPr>
        <w:t>như các chuyên gia trong các lĩnh vực cụ thể</w:t>
      </w:r>
      <w:r w:rsidR="00692788" w:rsidRPr="00675856">
        <w:rPr>
          <w:rFonts w:ascii="Times New Roman" w:eastAsiaTheme="minorEastAsia" w:hAnsi="Times New Roman" w:cs="Times New Roman"/>
          <w:i w:val="0"/>
          <w:iCs w:val="0"/>
          <w:color w:val="auto"/>
          <w:spacing w:val="0"/>
          <w:sz w:val="26"/>
          <w:szCs w:val="26"/>
          <w:lang w:val="vi-VN"/>
        </w:rPr>
        <w:t xml:space="preserve"> bao gồm</w:t>
      </w:r>
      <w:r w:rsidRPr="00EF3E8B">
        <w:rPr>
          <w:rFonts w:ascii="Times New Roman" w:eastAsiaTheme="minorEastAsia" w:hAnsi="Times New Roman" w:cs="Times New Roman"/>
          <w:i w:val="0"/>
          <w:iCs w:val="0"/>
          <w:color w:val="auto"/>
          <w:spacing w:val="0"/>
          <w:sz w:val="26"/>
          <w:szCs w:val="26"/>
          <w:lang w:val="vi-VN"/>
        </w:rPr>
        <w:t>: Bác sĩ,</w:t>
      </w:r>
      <w:r w:rsidR="00692788" w:rsidRPr="00675856">
        <w:rPr>
          <w:rFonts w:ascii="Times New Roman" w:eastAsiaTheme="minorEastAsia" w:hAnsi="Times New Roman" w:cs="Times New Roman"/>
          <w:i w:val="0"/>
          <w:iCs w:val="0"/>
          <w:color w:val="auto"/>
          <w:spacing w:val="0"/>
          <w:sz w:val="26"/>
          <w:szCs w:val="26"/>
          <w:lang w:val="vi-VN"/>
        </w:rPr>
        <w:t xml:space="preserve"> Y tá,</w:t>
      </w:r>
      <w:r w:rsidRPr="00EF3E8B">
        <w:rPr>
          <w:rFonts w:ascii="Times New Roman" w:eastAsiaTheme="minorEastAsia" w:hAnsi="Times New Roman" w:cs="Times New Roman"/>
          <w:i w:val="0"/>
          <w:iCs w:val="0"/>
          <w:color w:val="auto"/>
          <w:spacing w:val="0"/>
          <w:sz w:val="26"/>
          <w:szCs w:val="26"/>
          <w:lang w:val="vi-VN"/>
        </w:rPr>
        <w:t xml:space="preserve"> Luật sư, Giáo sư,..; </w:t>
      </w:r>
      <w:r w:rsidR="004F3F6C" w:rsidRPr="00D66004">
        <w:rPr>
          <w:rFonts w:ascii="Times New Roman" w:eastAsiaTheme="minorEastAsia" w:hAnsi="Times New Roman" w:cs="Times New Roman"/>
          <w:i w:val="0"/>
          <w:iCs w:val="0"/>
          <w:color w:val="auto"/>
          <w:spacing w:val="0"/>
          <w:sz w:val="26"/>
          <w:szCs w:val="26"/>
          <w:lang w:val="vi-VN"/>
        </w:rPr>
        <w:t xml:space="preserve">hoặc những người đã từng học tập tại Hàn Quốc từ bốn (04) năm trở lên cũng như những người đã hoàn thành cấp bậc học </w:t>
      </w:r>
      <w:r w:rsidR="00E258B9" w:rsidRPr="00675856">
        <w:rPr>
          <w:rFonts w:ascii="Times New Roman" w:eastAsiaTheme="minorEastAsia" w:hAnsi="Times New Roman" w:cs="Times New Roman"/>
          <w:i w:val="0"/>
          <w:iCs w:val="0"/>
          <w:color w:val="auto"/>
          <w:spacing w:val="0"/>
          <w:sz w:val="26"/>
          <w:szCs w:val="26"/>
          <w:lang w:val="vi-VN"/>
        </w:rPr>
        <w:t xml:space="preserve">từ </w:t>
      </w:r>
      <w:r w:rsidR="004F3F6C" w:rsidRPr="00D66004">
        <w:rPr>
          <w:rFonts w:ascii="Times New Roman" w:eastAsiaTheme="minorEastAsia" w:hAnsi="Times New Roman" w:cs="Times New Roman"/>
          <w:i w:val="0"/>
          <w:iCs w:val="0"/>
          <w:color w:val="auto"/>
          <w:spacing w:val="0"/>
          <w:sz w:val="26"/>
          <w:szCs w:val="26"/>
          <w:lang w:val="vi-VN"/>
        </w:rPr>
        <w:t>Thạc sỹ trở lên ở nước ngoài.</w:t>
      </w:r>
      <w:r w:rsidRPr="00EF3E8B">
        <w:rPr>
          <w:rFonts w:ascii="Times New Roman" w:eastAsiaTheme="minorEastAsia" w:hAnsi="Times New Roman" w:cs="Times New Roman"/>
          <w:i w:val="0"/>
          <w:iCs w:val="0"/>
          <w:color w:val="auto"/>
          <w:spacing w:val="0"/>
          <w:sz w:val="26"/>
          <w:szCs w:val="26"/>
          <w:lang w:val="vi-VN"/>
        </w:rPr>
        <w:t xml:space="preserve"> </w:t>
      </w:r>
      <w:r w:rsidR="006A3B2B">
        <w:rPr>
          <w:rFonts w:ascii="Times New Roman" w:eastAsiaTheme="minorEastAsia" w:hAnsi="Times New Roman" w:cs="Times New Roman" w:hint="eastAsia"/>
          <w:i w:val="0"/>
          <w:iCs w:val="0"/>
          <w:color w:val="auto"/>
          <w:spacing w:val="0"/>
          <w:sz w:val="26"/>
          <w:szCs w:val="26"/>
          <w:lang w:val="vi-VN"/>
        </w:rPr>
        <w:t>Những đối tượng được cấp visa nhiều lần với thời hạn 10 năm này có thể lưu trú tại Hàn Quốc tới 90 ngày sau khi nhập cảnh.</w:t>
      </w:r>
    </w:p>
    <w:p w14:paraId="7A22CF6D" w14:textId="77777777" w:rsidR="00CF3E83" w:rsidRPr="00EF3E8B" w:rsidRDefault="00501401" w:rsidP="00CF3E83">
      <w:pPr>
        <w:pStyle w:val="Subtitle"/>
        <w:numPr>
          <w:ilvl w:val="0"/>
          <w:numId w:val="3"/>
        </w:numPr>
        <w:spacing w:line="312" w:lineRule="auto"/>
        <w:jc w:val="both"/>
        <w:rPr>
          <w:rFonts w:ascii="Times New Roman" w:eastAsiaTheme="minorEastAsia" w:hAnsi="Times New Roman" w:cs="Times New Roman"/>
          <w:i w:val="0"/>
          <w:iCs w:val="0"/>
          <w:color w:val="auto"/>
          <w:spacing w:val="0"/>
          <w:sz w:val="26"/>
          <w:szCs w:val="26"/>
          <w:lang w:val="vi-VN"/>
        </w:rPr>
      </w:pPr>
      <w:r>
        <w:rPr>
          <w:rFonts w:ascii="Times New Roman" w:eastAsiaTheme="minorEastAsia" w:hAnsi="Times New Roman" w:cs="Times New Roman" w:hint="eastAsia"/>
          <w:i w:val="0"/>
          <w:iCs w:val="0"/>
          <w:color w:val="auto"/>
          <w:spacing w:val="0"/>
          <w:sz w:val="26"/>
          <w:szCs w:val="26"/>
          <w:lang w:val="vi-VN"/>
        </w:rPr>
        <w:t>Thời gian hiệu lực: từ 3/12/2018</w:t>
      </w:r>
    </w:p>
    <w:p w14:paraId="247C6F1A" w14:textId="77777777" w:rsidR="00CF3E83" w:rsidRPr="0097331D" w:rsidRDefault="00CF3E83" w:rsidP="00FC30A4">
      <w:pPr>
        <w:pStyle w:val="Subtitle"/>
        <w:numPr>
          <w:ilvl w:val="0"/>
          <w:numId w:val="4"/>
        </w:numPr>
        <w:spacing w:line="312" w:lineRule="auto"/>
        <w:jc w:val="both"/>
        <w:rPr>
          <w:rFonts w:ascii="Times New Roman" w:eastAsiaTheme="minorEastAsia" w:hAnsi="Times New Roman" w:cs="Times New Roman"/>
          <w:i w:val="0"/>
          <w:iCs w:val="0"/>
          <w:color w:val="auto"/>
          <w:spacing w:val="0"/>
          <w:sz w:val="26"/>
          <w:szCs w:val="26"/>
          <w:lang w:val="vi-VN"/>
        </w:rPr>
      </w:pPr>
      <w:r>
        <w:rPr>
          <w:rFonts w:ascii="Times New Roman" w:eastAsiaTheme="minorEastAsia" w:hAnsi="Times New Roman" w:cs="Times New Roman" w:hint="eastAsia"/>
          <w:i w:val="0"/>
          <w:iCs w:val="0"/>
          <w:color w:val="auto"/>
          <w:spacing w:val="0"/>
          <w:sz w:val="26"/>
          <w:szCs w:val="26"/>
          <w:lang w:val="vi-VN"/>
        </w:rPr>
        <w:t>C</w:t>
      </w:r>
      <w:r w:rsidRPr="00EF3E8B">
        <w:rPr>
          <w:rFonts w:ascii="Times New Roman" w:eastAsiaTheme="minorEastAsia" w:hAnsi="Times New Roman" w:cs="Times New Roman"/>
          <w:i w:val="0"/>
          <w:iCs w:val="0"/>
          <w:color w:val="auto"/>
          <w:spacing w:val="0"/>
          <w:sz w:val="26"/>
          <w:szCs w:val="26"/>
          <w:lang w:val="vi-VN"/>
        </w:rPr>
        <w:t>ác nước áp dụng</w:t>
      </w:r>
      <w:r>
        <w:rPr>
          <w:rFonts w:ascii="Times New Roman" w:eastAsiaTheme="minorEastAsia" w:hAnsi="Times New Roman" w:cs="Times New Roman" w:hint="eastAsia"/>
          <w:i w:val="0"/>
          <w:iCs w:val="0"/>
          <w:color w:val="auto"/>
          <w:spacing w:val="0"/>
          <w:sz w:val="26"/>
          <w:szCs w:val="26"/>
          <w:lang w:val="vi-VN"/>
        </w:rPr>
        <w:t>:</w:t>
      </w:r>
      <w:r w:rsidRPr="00EF3E8B">
        <w:rPr>
          <w:rFonts w:ascii="Times New Roman" w:eastAsiaTheme="minorEastAsia" w:hAnsi="Times New Roman" w:cs="Times New Roman"/>
          <w:i w:val="0"/>
          <w:iCs w:val="0"/>
          <w:color w:val="auto"/>
          <w:spacing w:val="0"/>
          <w:sz w:val="26"/>
          <w:szCs w:val="26"/>
          <w:lang w:val="vi-VN"/>
        </w:rPr>
        <w:t xml:space="preserve"> </w:t>
      </w:r>
      <w:r>
        <w:rPr>
          <w:rFonts w:ascii="Times New Roman" w:eastAsiaTheme="minorEastAsia" w:hAnsi="Times New Roman" w:cs="Times New Roman"/>
          <w:i w:val="0"/>
          <w:iCs w:val="0"/>
          <w:color w:val="auto"/>
          <w:spacing w:val="0"/>
          <w:sz w:val="26"/>
          <w:szCs w:val="26"/>
          <w:lang w:val="vi-VN"/>
        </w:rPr>
        <w:t>M</w:t>
      </w:r>
      <w:r>
        <w:rPr>
          <w:rFonts w:ascii="Times New Roman" w:eastAsiaTheme="minorEastAsia" w:hAnsi="Times New Roman" w:cs="Times New Roman" w:hint="eastAsia"/>
          <w:i w:val="0"/>
          <w:iCs w:val="0"/>
          <w:color w:val="auto"/>
          <w:spacing w:val="0"/>
          <w:sz w:val="26"/>
          <w:szCs w:val="26"/>
          <w:lang w:val="vi-VN"/>
        </w:rPr>
        <w:t>y</w:t>
      </w:r>
      <w:r w:rsidRPr="00EF3E8B">
        <w:rPr>
          <w:rFonts w:ascii="Times New Roman" w:eastAsiaTheme="minorEastAsia" w:hAnsi="Times New Roman" w:cs="Times New Roman"/>
          <w:i w:val="0"/>
          <w:iCs w:val="0"/>
          <w:color w:val="auto"/>
          <w:spacing w:val="0"/>
          <w:sz w:val="26"/>
          <w:szCs w:val="26"/>
          <w:lang w:val="vi-VN"/>
        </w:rPr>
        <w:t>anma</w:t>
      </w:r>
      <w:r>
        <w:rPr>
          <w:rFonts w:ascii="Times New Roman" w:eastAsiaTheme="minorEastAsia" w:hAnsi="Times New Roman" w:cs="Times New Roman" w:hint="eastAsia"/>
          <w:i w:val="0"/>
          <w:iCs w:val="0"/>
          <w:color w:val="auto"/>
          <w:spacing w:val="0"/>
          <w:sz w:val="26"/>
          <w:szCs w:val="26"/>
          <w:lang w:val="vi-VN"/>
        </w:rPr>
        <w:t>r</w:t>
      </w:r>
      <w:r w:rsidRPr="00EF3E8B">
        <w:rPr>
          <w:rFonts w:ascii="Times New Roman" w:eastAsiaTheme="minorEastAsia" w:hAnsi="Times New Roman" w:cs="Times New Roman"/>
          <w:i w:val="0"/>
          <w:iCs w:val="0"/>
          <w:color w:val="auto"/>
          <w:spacing w:val="0"/>
          <w:sz w:val="26"/>
          <w:szCs w:val="26"/>
          <w:lang w:val="vi-VN"/>
        </w:rPr>
        <w:t>, Campuchia, Srilanka, Indonesia, Lào, Nepal, Pakistan, Phillipin</w:t>
      </w:r>
      <w:r w:rsidR="007C4ABC" w:rsidRPr="00675856">
        <w:rPr>
          <w:rFonts w:ascii="Times New Roman" w:eastAsiaTheme="minorEastAsia" w:hAnsi="Times New Roman" w:cs="Times New Roman"/>
          <w:i w:val="0"/>
          <w:iCs w:val="0"/>
          <w:color w:val="auto"/>
          <w:spacing w:val="0"/>
          <w:sz w:val="26"/>
          <w:szCs w:val="26"/>
          <w:lang w:val="vi-VN"/>
        </w:rPr>
        <w:t>es</w:t>
      </w:r>
      <w:r w:rsidRPr="00EF3E8B">
        <w:rPr>
          <w:rFonts w:ascii="Times New Roman" w:eastAsiaTheme="minorEastAsia" w:hAnsi="Times New Roman" w:cs="Times New Roman"/>
          <w:i w:val="0"/>
          <w:iCs w:val="0"/>
          <w:color w:val="auto"/>
          <w:spacing w:val="0"/>
          <w:sz w:val="26"/>
          <w:szCs w:val="26"/>
          <w:lang w:val="vi-VN"/>
        </w:rPr>
        <w:t xml:space="preserve">, </w:t>
      </w:r>
      <w:r w:rsidRPr="00675856">
        <w:rPr>
          <w:rFonts w:ascii="Times New Roman" w:eastAsiaTheme="minorEastAsia" w:hAnsi="Times New Roman" w:cs="Times New Roman"/>
          <w:b/>
          <w:i w:val="0"/>
          <w:iCs w:val="0"/>
          <w:color w:val="auto"/>
          <w:spacing w:val="0"/>
          <w:sz w:val="26"/>
          <w:szCs w:val="26"/>
          <w:lang w:val="vi-VN"/>
        </w:rPr>
        <w:t>Việt Nam,</w:t>
      </w:r>
      <w:r w:rsidRPr="00EF3E8B">
        <w:rPr>
          <w:rFonts w:ascii="Times New Roman" w:eastAsiaTheme="minorEastAsia" w:hAnsi="Times New Roman" w:cs="Times New Roman"/>
          <w:i w:val="0"/>
          <w:iCs w:val="0"/>
          <w:color w:val="auto"/>
          <w:spacing w:val="0"/>
          <w:sz w:val="26"/>
          <w:szCs w:val="26"/>
          <w:lang w:val="vi-VN"/>
        </w:rPr>
        <w:t xml:space="preserve"> Ấn </w:t>
      </w:r>
      <w:r>
        <w:rPr>
          <w:rFonts w:ascii="Times New Roman" w:eastAsiaTheme="minorEastAsia" w:hAnsi="Times New Roman" w:cs="Times New Roman" w:hint="eastAsia"/>
          <w:i w:val="0"/>
          <w:iCs w:val="0"/>
          <w:color w:val="auto"/>
          <w:spacing w:val="0"/>
          <w:sz w:val="26"/>
          <w:szCs w:val="26"/>
          <w:lang w:val="vi-VN"/>
        </w:rPr>
        <w:t>Đ</w:t>
      </w:r>
      <w:r w:rsidRPr="00EF3E8B">
        <w:rPr>
          <w:rFonts w:ascii="Times New Roman" w:eastAsiaTheme="minorEastAsia" w:hAnsi="Times New Roman" w:cs="Times New Roman"/>
          <w:i w:val="0"/>
          <w:iCs w:val="0"/>
          <w:color w:val="auto"/>
          <w:spacing w:val="0"/>
          <w:sz w:val="26"/>
          <w:szCs w:val="26"/>
          <w:lang w:val="vi-VN"/>
        </w:rPr>
        <w:t>ộ</w:t>
      </w:r>
      <w:r>
        <w:rPr>
          <w:rFonts w:ascii="Times New Roman" w:eastAsiaTheme="minorEastAsia" w:hAnsi="Times New Roman" w:cs="Times New Roman"/>
          <w:i w:val="0"/>
          <w:iCs w:val="0"/>
          <w:color w:val="auto"/>
          <w:spacing w:val="0"/>
          <w:sz w:val="26"/>
          <w:szCs w:val="26"/>
          <w:lang w:val="vi-VN"/>
        </w:rPr>
        <w:t>, Bangladesk</w:t>
      </w:r>
      <w:r>
        <w:rPr>
          <w:rFonts w:ascii="Times New Roman" w:eastAsiaTheme="minorEastAsia" w:hAnsi="Times New Roman" w:cs="Times New Roman" w:hint="eastAsia"/>
          <w:i w:val="0"/>
          <w:iCs w:val="0"/>
          <w:color w:val="auto"/>
          <w:spacing w:val="0"/>
          <w:sz w:val="26"/>
          <w:szCs w:val="26"/>
          <w:lang w:val="vi-VN"/>
        </w:rPr>
        <w:t xml:space="preserve"> </w:t>
      </w:r>
      <w:r w:rsidRPr="00EF3E8B">
        <w:rPr>
          <w:rFonts w:ascii="Times New Roman" w:eastAsiaTheme="minorEastAsia" w:hAnsi="Times New Roman" w:cs="Times New Roman" w:hint="eastAsia"/>
          <w:iCs w:val="0"/>
          <w:color w:val="auto"/>
          <w:spacing w:val="0"/>
          <w:sz w:val="26"/>
          <w:szCs w:val="26"/>
          <w:lang w:val="vi-VN"/>
        </w:rPr>
        <w:t>(</w:t>
      </w:r>
      <w:r w:rsidRPr="00EF3E8B">
        <w:rPr>
          <w:rFonts w:ascii="Times New Roman" w:eastAsiaTheme="minorEastAsia" w:hAnsi="Times New Roman" w:cs="Times New Roman"/>
          <w:iCs w:val="0"/>
          <w:color w:val="auto"/>
          <w:spacing w:val="0"/>
          <w:sz w:val="26"/>
          <w:szCs w:val="26"/>
          <w:lang w:val="vi-VN"/>
        </w:rPr>
        <w:t>Áp dụng cho các quốc gia cần có visa nhập cảnh vào Hàn Quốc</w:t>
      </w:r>
      <w:r w:rsidRPr="00EF3E8B">
        <w:rPr>
          <w:rFonts w:ascii="Times New Roman" w:eastAsiaTheme="minorEastAsia" w:hAnsi="Times New Roman" w:cs="Times New Roman" w:hint="eastAsia"/>
          <w:iCs w:val="0"/>
          <w:color w:val="auto"/>
          <w:spacing w:val="0"/>
          <w:sz w:val="26"/>
          <w:szCs w:val="26"/>
          <w:lang w:val="vi-VN"/>
        </w:rPr>
        <w:t>)</w:t>
      </w:r>
    </w:p>
    <w:p w14:paraId="54BEFE81" w14:textId="77777777" w:rsidR="00FC30A4" w:rsidRPr="00EF3E8B" w:rsidRDefault="008B1416" w:rsidP="00FC30A4">
      <w:pPr>
        <w:pStyle w:val="Subtitle"/>
        <w:spacing w:line="312" w:lineRule="auto"/>
        <w:jc w:val="both"/>
        <w:rPr>
          <w:rFonts w:ascii="Times New Roman" w:eastAsiaTheme="minorEastAsia" w:hAnsi="Times New Roman" w:cs="Times New Roman"/>
          <w:b/>
          <w:i w:val="0"/>
          <w:iCs w:val="0"/>
          <w:color w:val="auto"/>
          <w:spacing w:val="0"/>
          <w:sz w:val="26"/>
          <w:szCs w:val="26"/>
          <w:u w:val="single"/>
          <w:lang w:val="vi-VN"/>
        </w:rPr>
      </w:pPr>
      <w:r w:rsidRPr="00675856">
        <w:rPr>
          <w:rFonts w:ascii="Times New Roman" w:eastAsiaTheme="minorEastAsia" w:hAnsi="Times New Roman" w:cs="Times New Roman"/>
          <w:b/>
          <w:i w:val="0"/>
          <w:iCs w:val="0"/>
          <w:color w:val="auto"/>
          <w:spacing w:val="0"/>
          <w:sz w:val="26"/>
          <w:szCs w:val="26"/>
          <w:u w:val="single"/>
          <w:lang w:val="vi-VN"/>
        </w:rPr>
        <w:t xml:space="preserve">Nội dung </w:t>
      </w:r>
      <w:r w:rsidR="0009530D">
        <w:rPr>
          <w:rFonts w:ascii="Times New Roman" w:eastAsiaTheme="minorEastAsia" w:hAnsi="Times New Roman" w:cs="Times New Roman" w:hint="eastAsia"/>
          <w:b/>
          <w:i w:val="0"/>
          <w:iCs w:val="0"/>
          <w:color w:val="auto"/>
          <w:spacing w:val="0"/>
          <w:sz w:val="26"/>
          <w:szCs w:val="26"/>
          <w:u w:val="single"/>
          <w:lang w:val="vi-VN"/>
        </w:rPr>
        <w:t xml:space="preserve">&amp; đối tượng được xét cấp visa 5 năm </w:t>
      </w:r>
      <w:r w:rsidRPr="00675856">
        <w:rPr>
          <w:rFonts w:ascii="Times New Roman" w:eastAsiaTheme="minorEastAsia" w:hAnsi="Times New Roman" w:cs="Times New Roman"/>
          <w:b/>
          <w:i w:val="0"/>
          <w:iCs w:val="0"/>
          <w:color w:val="auto"/>
          <w:spacing w:val="0"/>
          <w:sz w:val="26"/>
          <w:szCs w:val="26"/>
          <w:u w:val="single"/>
          <w:lang w:val="vi-VN"/>
        </w:rPr>
        <w:t>áp dụng</w:t>
      </w:r>
      <w:r w:rsidR="00FC30A4" w:rsidRPr="00EF3E8B">
        <w:rPr>
          <w:rFonts w:ascii="Times New Roman" w:eastAsiaTheme="minorEastAsia" w:hAnsi="Times New Roman" w:cs="Times New Roman"/>
          <w:b/>
          <w:i w:val="0"/>
          <w:iCs w:val="0"/>
          <w:color w:val="auto"/>
          <w:spacing w:val="0"/>
          <w:sz w:val="26"/>
          <w:szCs w:val="26"/>
          <w:u w:val="single"/>
          <w:lang w:val="vi-VN"/>
        </w:rPr>
        <w:t xml:space="preserve"> </w:t>
      </w:r>
      <w:r w:rsidR="00FC30A4">
        <w:rPr>
          <w:rFonts w:ascii="Times New Roman" w:eastAsiaTheme="minorEastAsia" w:hAnsi="Times New Roman" w:cs="Times New Roman" w:hint="eastAsia"/>
          <w:b/>
          <w:i w:val="0"/>
          <w:iCs w:val="0"/>
          <w:color w:val="auto"/>
          <w:spacing w:val="0"/>
          <w:sz w:val="26"/>
          <w:szCs w:val="26"/>
          <w:u w:val="single"/>
          <w:lang w:val="vi-VN"/>
        </w:rPr>
        <w:t>với thị trường Việt Nam</w:t>
      </w:r>
    </w:p>
    <w:p w14:paraId="3E366E55" w14:textId="77777777" w:rsidR="00F25F93" w:rsidRDefault="00F25F93" w:rsidP="00CF3E83">
      <w:pPr>
        <w:pStyle w:val="Subtitle"/>
        <w:numPr>
          <w:ilvl w:val="0"/>
          <w:numId w:val="3"/>
        </w:numPr>
        <w:spacing w:line="312" w:lineRule="auto"/>
        <w:jc w:val="both"/>
        <w:rPr>
          <w:rFonts w:ascii="Times New Roman" w:eastAsiaTheme="minorEastAsia" w:hAnsi="Times New Roman" w:cs="Times New Roman"/>
          <w:i w:val="0"/>
          <w:iCs w:val="0"/>
          <w:color w:val="auto"/>
          <w:spacing w:val="0"/>
          <w:sz w:val="26"/>
          <w:szCs w:val="26"/>
          <w:lang w:val="vi-VN"/>
        </w:rPr>
      </w:pPr>
      <w:r w:rsidRPr="00EF3E8B">
        <w:rPr>
          <w:rFonts w:ascii="Times New Roman" w:eastAsiaTheme="minorEastAsia" w:hAnsi="Times New Roman" w:cs="Times New Roman"/>
          <w:i w:val="0"/>
          <w:iCs w:val="0"/>
          <w:color w:val="auto"/>
          <w:spacing w:val="0"/>
          <w:sz w:val="26"/>
          <w:szCs w:val="26"/>
          <w:lang w:val="vi-VN"/>
        </w:rPr>
        <w:t>Hàn Quốc sẽ đơn giản hóa các thủ tục nhập cảnh và cấp visa nhiều lần</w:t>
      </w:r>
      <w:r w:rsidR="000102B4">
        <w:rPr>
          <w:rFonts w:ascii="Times New Roman" w:eastAsiaTheme="minorEastAsia" w:hAnsi="Times New Roman" w:cs="Times New Roman" w:hint="eastAsia"/>
          <w:i w:val="0"/>
          <w:iCs w:val="0"/>
          <w:color w:val="auto"/>
          <w:spacing w:val="0"/>
          <w:sz w:val="26"/>
          <w:szCs w:val="26"/>
          <w:lang w:val="vi-VN"/>
        </w:rPr>
        <w:t xml:space="preserve"> với thời hạn </w:t>
      </w:r>
      <w:r w:rsidR="006E681A" w:rsidRPr="00675856">
        <w:rPr>
          <w:rFonts w:ascii="Times New Roman" w:eastAsiaTheme="minorEastAsia" w:hAnsi="Times New Roman" w:cs="Times New Roman"/>
          <w:i w:val="0"/>
          <w:iCs w:val="0"/>
          <w:color w:val="auto"/>
          <w:spacing w:val="0"/>
          <w:sz w:val="26"/>
          <w:szCs w:val="26"/>
          <w:lang w:val="vi-VN"/>
        </w:rPr>
        <w:t>năm (0</w:t>
      </w:r>
      <w:r w:rsidR="000102B4">
        <w:rPr>
          <w:rFonts w:ascii="Times New Roman" w:eastAsiaTheme="minorEastAsia" w:hAnsi="Times New Roman" w:cs="Times New Roman" w:hint="eastAsia"/>
          <w:i w:val="0"/>
          <w:iCs w:val="0"/>
          <w:color w:val="auto"/>
          <w:spacing w:val="0"/>
          <w:sz w:val="26"/>
          <w:szCs w:val="26"/>
          <w:lang w:val="vi-VN"/>
        </w:rPr>
        <w:t>5</w:t>
      </w:r>
      <w:r w:rsidR="006E681A" w:rsidRPr="00675856">
        <w:rPr>
          <w:rFonts w:ascii="Times New Roman" w:eastAsiaTheme="minorEastAsia" w:hAnsi="Times New Roman" w:cs="Times New Roman"/>
          <w:i w:val="0"/>
          <w:iCs w:val="0"/>
          <w:color w:val="auto"/>
          <w:spacing w:val="0"/>
          <w:sz w:val="26"/>
          <w:szCs w:val="26"/>
          <w:lang w:val="vi-VN"/>
        </w:rPr>
        <w:t>)</w:t>
      </w:r>
      <w:r w:rsidR="000102B4">
        <w:rPr>
          <w:rFonts w:ascii="Times New Roman" w:eastAsiaTheme="minorEastAsia" w:hAnsi="Times New Roman" w:cs="Times New Roman" w:hint="eastAsia"/>
          <w:i w:val="0"/>
          <w:iCs w:val="0"/>
          <w:color w:val="auto"/>
          <w:spacing w:val="0"/>
          <w:sz w:val="26"/>
          <w:szCs w:val="26"/>
          <w:lang w:val="vi-VN"/>
        </w:rPr>
        <w:t xml:space="preserve"> năm</w:t>
      </w:r>
      <w:r w:rsidRPr="00EF3E8B">
        <w:rPr>
          <w:rFonts w:ascii="Times New Roman" w:eastAsiaTheme="minorEastAsia" w:hAnsi="Times New Roman" w:cs="Times New Roman"/>
          <w:i w:val="0"/>
          <w:iCs w:val="0"/>
          <w:color w:val="auto"/>
          <w:spacing w:val="0"/>
          <w:sz w:val="26"/>
          <w:szCs w:val="26"/>
          <w:lang w:val="vi-VN"/>
        </w:rPr>
        <w:t xml:space="preserve"> cho những đối tượng là người dân có hộ khẩu cư trú tại </w:t>
      </w:r>
      <w:r w:rsidR="005F52A9" w:rsidRPr="00675856">
        <w:rPr>
          <w:rFonts w:ascii="Times New Roman" w:eastAsiaTheme="minorEastAsia" w:hAnsi="Times New Roman" w:cs="Times New Roman"/>
          <w:i w:val="0"/>
          <w:iCs w:val="0"/>
          <w:color w:val="auto"/>
          <w:spacing w:val="0"/>
          <w:sz w:val="26"/>
          <w:szCs w:val="26"/>
          <w:lang w:val="vi-VN"/>
        </w:rPr>
        <w:t>ba (0</w:t>
      </w:r>
      <w:r w:rsidRPr="00EF3E8B">
        <w:rPr>
          <w:rFonts w:ascii="Times New Roman" w:eastAsiaTheme="minorEastAsia" w:hAnsi="Times New Roman" w:cs="Times New Roman"/>
          <w:i w:val="0"/>
          <w:iCs w:val="0"/>
          <w:color w:val="auto"/>
          <w:spacing w:val="0"/>
          <w:sz w:val="26"/>
          <w:szCs w:val="26"/>
          <w:lang w:val="vi-VN"/>
        </w:rPr>
        <w:t>3</w:t>
      </w:r>
      <w:r w:rsidR="005F52A9" w:rsidRPr="00675856">
        <w:rPr>
          <w:rFonts w:ascii="Times New Roman" w:eastAsiaTheme="minorEastAsia" w:hAnsi="Times New Roman" w:cs="Times New Roman"/>
          <w:i w:val="0"/>
          <w:iCs w:val="0"/>
          <w:color w:val="auto"/>
          <w:spacing w:val="0"/>
          <w:sz w:val="26"/>
          <w:szCs w:val="26"/>
          <w:lang w:val="vi-VN"/>
        </w:rPr>
        <w:t>)</w:t>
      </w:r>
      <w:r w:rsidRPr="00EF3E8B">
        <w:rPr>
          <w:rFonts w:ascii="Times New Roman" w:eastAsiaTheme="minorEastAsia" w:hAnsi="Times New Roman" w:cs="Times New Roman"/>
          <w:i w:val="0"/>
          <w:iCs w:val="0"/>
          <w:color w:val="auto"/>
          <w:spacing w:val="0"/>
          <w:sz w:val="26"/>
          <w:szCs w:val="26"/>
          <w:lang w:val="vi-VN"/>
        </w:rPr>
        <w:t xml:space="preserve"> thành phố lớn với mức thu nhập </w:t>
      </w:r>
      <w:r w:rsidR="00A6143B" w:rsidRPr="00675856">
        <w:rPr>
          <w:rFonts w:ascii="Times New Roman" w:eastAsiaTheme="minorEastAsia" w:hAnsi="Times New Roman" w:cs="Times New Roman"/>
          <w:i w:val="0"/>
          <w:iCs w:val="0"/>
          <w:color w:val="auto"/>
          <w:spacing w:val="0"/>
          <w:sz w:val="26"/>
          <w:szCs w:val="26"/>
          <w:lang w:val="vi-VN"/>
        </w:rPr>
        <w:t>ổn định</w:t>
      </w:r>
      <w:r w:rsidRPr="00EF3E8B">
        <w:rPr>
          <w:rFonts w:ascii="Times New Roman" w:eastAsiaTheme="minorEastAsia" w:hAnsi="Times New Roman" w:cs="Times New Roman"/>
          <w:i w:val="0"/>
          <w:iCs w:val="0"/>
          <w:color w:val="auto"/>
          <w:spacing w:val="0"/>
          <w:sz w:val="26"/>
          <w:szCs w:val="26"/>
          <w:lang w:val="vi-VN"/>
        </w:rPr>
        <w:t xml:space="preserve"> là Hà Nội, Đà Nẵng và Hồ</w:t>
      </w:r>
      <w:r w:rsidR="006A3B2B">
        <w:rPr>
          <w:rFonts w:ascii="Times New Roman" w:eastAsiaTheme="minorEastAsia" w:hAnsi="Times New Roman" w:cs="Times New Roman"/>
          <w:i w:val="0"/>
          <w:iCs w:val="0"/>
          <w:color w:val="auto"/>
          <w:spacing w:val="0"/>
          <w:sz w:val="26"/>
          <w:szCs w:val="26"/>
          <w:lang w:val="vi-VN"/>
        </w:rPr>
        <w:t xml:space="preserve"> Chí Minh</w:t>
      </w:r>
      <w:r w:rsidRPr="00EF3E8B">
        <w:rPr>
          <w:rFonts w:ascii="Times New Roman" w:eastAsiaTheme="minorEastAsia" w:hAnsi="Times New Roman" w:cs="Times New Roman"/>
          <w:i w:val="0"/>
          <w:iCs w:val="0"/>
          <w:color w:val="auto"/>
          <w:spacing w:val="0"/>
          <w:sz w:val="26"/>
          <w:szCs w:val="26"/>
          <w:lang w:val="vi-VN"/>
        </w:rPr>
        <w:t>.</w:t>
      </w:r>
      <w:r w:rsidR="006A3B2B">
        <w:rPr>
          <w:rFonts w:ascii="Times New Roman" w:eastAsiaTheme="minorEastAsia" w:hAnsi="Times New Roman" w:cs="Times New Roman" w:hint="eastAsia"/>
          <w:i w:val="0"/>
          <w:iCs w:val="0"/>
          <w:color w:val="auto"/>
          <w:spacing w:val="0"/>
          <w:sz w:val="26"/>
          <w:szCs w:val="26"/>
          <w:lang w:val="vi-VN"/>
        </w:rPr>
        <w:t xml:space="preserve"> Những đối tượng tượng được cấp visa nhiều lần với thời hạn 5 năm này có thể lưu trú tại Hàn Quốc trong vòng 30 ngày sau khi nhập cảnh.</w:t>
      </w:r>
    </w:p>
    <w:p w14:paraId="49339A0E" w14:textId="77777777" w:rsidR="00501401" w:rsidRPr="00675856" w:rsidRDefault="00501401" w:rsidP="00675856">
      <w:pPr>
        <w:pStyle w:val="Subtitle"/>
        <w:numPr>
          <w:ilvl w:val="0"/>
          <w:numId w:val="3"/>
        </w:numPr>
        <w:spacing w:line="312" w:lineRule="auto"/>
        <w:jc w:val="both"/>
        <w:rPr>
          <w:rFonts w:ascii="Times New Roman" w:eastAsiaTheme="minorEastAsia" w:hAnsi="Times New Roman" w:cs="Times New Roman"/>
          <w:i w:val="0"/>
          <w:iCs w:val="0"/>
          <w:color w:val="auto"/>
          <w:spacing w:val="0"/>
          <w:sz w:val="26"/>
          <w:szCs w:val="26"/>
          <w:lang w:val="vi-VN"/>
        </w:rPr>
      </w:pPr>
      <w:r w:rsidRPr="00675856">
        <w:rPr>
          <w:rFonts w:ascii="Times New Roman" w:eastAsiaTheme="minorEastAsia" w:hAnsi="Times New Roman" w:cs="Times New Roman" w:hint="eastAsia"/>
          <w:i w:val="0"/>
          <w:iCs w:val="0"/>
          <w:color w:val="auto"/>
          <w:spacing w:val="0"/>
          <w:sz w:val="26"/>
          <w:szCs w:val="26"/>
          <w:lang w:val="vi-VN"/>
        </w:rPr>
        <w:t>Thời gian hiệu lực: từ ngày 3/12/2018</w:t>
      </w:r>
    </w:p>
    <w:p w14:paraId="5BA9E97F" w14:textId="77777777" w:rsidR="00CF3E83" w:rsidRDefault="00F25F93" w:rsidP="00675856">
      <w:pPr>
        <w:ind w:left="993" w:hanging="284"/>
        <w:rPr>
          <w:rFonts w:ascii="Times New Roman" w:hAnsi="Times New Roman" w:cs="Times New Roman"/>
          <w:sz w:val="26"/>
          <w:szCs w:val="26"/>
          <w:lang w:val="vi-VN"/>
        </w:rPr>
      </w:pPr>
      <w:r w:rsidRPr="00EF3E8B">
        <w:rPr>
          <w:rFonts w:ascii="Times New Roman" w:hAnsi="Times New Roman" w:cs="Times New Roman" w:hint="eastAsia"/>
          <w:sz w:val="26"/>
          <w:szCs w:val="26"/>
          <w:lang w:val="vi-VN"/>
        </w:rPr>
        <w:t>※</w:t>
      </w:r>
      <w:r w:rsidRPr="00EF3E8B">
        <w:rPr>
          <w:rFonts w:ascii="Times New Roman" w:hAnsi="Times New Roman" w:cs="Times New Roman" w:hint="eastAsia"/>
          <w:sz w:val="26"/>
          <w:szCs w:val="26"/>
          <w:lang w:val="vi-VN"/>
        </w:rPr>
        <w:t xml:space="preserve"> </w:t>
      </w:r>
      <w:r w:rsidR="00CF3E83" w:rsidRPr="00EF3E8B">
        <w:rPr>
          <w:rFonts w:ascii="Times New Roman" w:hAnsi="Times New Roman" w:cs="Times New Roman" w:hint="eastAsia"/>
          <w:i/>
          <w:iCs/>
          <w:sz w:val="26"/>
          <w:szCs w:val="26"/>
          <w:lang w:val="vi-VN"/>
        </w:rPr>
        <w:t xml:space="preserve"> </w:t>
      </w:r>
      <w:r w:rsidR="00CF3E83" w:rsidRPr="00CF3E83">
        <w:rPr>
          <w:rFonts w:ascii="Times New Roman" w:hAnsi="Times New Roman" w:cs="Times New Roman" w:hint="eastAsia"/>
          <w:sz w:val="26"/>
          <w:szCs w:val="26"/>
          <w:lang w:val="vi-VN"/>
        </w:rPr>
        <w:t>Chi tiết về hồ sơ xin thị thực nhập cảnh vào Hàn Quốc được quy định bởi Đại sứ quán Hàn Quốc và Tổng lãnh sự quán Hàn Quốc tại Việ</w:t>
      </w:r>
      <w:r w:rsidR="000102B4">
        <w:rPr>
          <w:rFonts w:ascii="Times New Roman" w:hAnsi="Times New Roman" w:cs="Times New Roman" w:hint="eastAsia"/>
          <w:sz w:val="26"/>
          <w:szCs w:val="26"/>
          <w:lang w:val="vi-VN"/>
        </w:rPr>
        <w:t>t Nam</w:t>
      </w:r>
    </w:p>
    <w:p w14:paraId="206F81E2" w14:textId="77777777" w:rsidR="000102B4" w:rsidRDefault="000102B4" w:rsidP="00CF3E83">
      <w:pPr>
        <w:ind w:left="993" w:hanging="284"/>
        <w:rPr>
          <w:rFonts w:ascii="Times New Roman" w:hAnsi="Times New Roman" w:cs="Times New Roman"/>
          <w:i/>
          <w:iCs/>
          <w:sz w:val="26"/>
          <w:szCs w:val="26"/>
          <w:lang w:val="vi-VN"/>
        </w:rPr>
      </w:pPr>
      <w:r>
        <w:rPr>
          <w:rFonts w:ascii="Times New Roman" w:hAnsi="Times New Roman" w:cs="Times New Roman" w:hint="eastAsia"/>
          <w:i/>
          <w:iCs/>
          <w:sz w:val="26"/>
          <w:szCs w:val="26"/>
          <w:lang w:val="vi-VN"/>
        </w:rPr>
        <w:t xml:space="preserve">    Website: </w:t>
      </w:r>
      <w:hyperlink r:id="rId8" w:history="1">
        <w:r w:rsidRPr="00227318">
          <w:rPr>
            <w:rStyle w:val="Hyperlink"/>
            <w:rFonts w:ascii="Times New Roman" w:hAnsi="Times New Roman" w:cs="Times New Roman"/>
            <w:i/>
            <w:iCs/>
            <w:sz w:val="26"/>
            <w:szCs w:val="26"/>
            <w:lang w:val="vi-VN"/>
          </w:rPr>
          <w:t>http://overseas.mofa.go.kr/vn-vi/index.do</w:t>
        </w:r>
      </w:hyperlink>
      <w:r>
        <w:rPr>
          <w:rFonts w:ascii="Times New Roman" w:hAnsi="Times New Roman" w:cs="Times New Roman" w:hint="eastAsia"/>
          <w:i/>
          <w:iCs/>
          <w:sz w:val="26"/>
          <w:szCs w:val="26"/>
          <w:lang w:val="vi-VN"/>
        </w:rPr>
        <w:t xml:space="preserve"> </w:t>
      </w:r>
    </w:p>
    <w:p w14:paraId="70D67F49" w14:textId="77777777" w:rsidR="006A3B2B" w:rsidRPr="00282EA3" w:rsidRDefault="00282EA3" w:rsidP="00675856">
      <w:pPr>
        <w:ind w:left="993" w:hanging="284"/>
        <w:rPr>
          <w:rFonts w:ascii="Times New Roman" w:hAnsi="Times New Roman" w:cs="Times New Roman"/>
          <w:lang w:val="vi-VN"/>
        </w:rPr>
      </w:pPr>
      <w:r w:rsidRPr="00282EA3">
        <w:rPr>
          <w:rFonts w:ascii="Times New Roman" w:hAnsi="Times New Roman" w:cs="Times New Roman"/>
          <w:lang w:val="vi-VN"/>
        </w:rPr>
        <w:t xml:space="preserve"> </w:t>
      </w:r>
    </w:p>
    <w:p w14:paraId="6FDDF898" w14:textId="77777777" w:rsidR="00000325" w:rsidRDefault="00000325">
      <w:pPr>
        <w:rPr>
          <w:rFonts w:ascii="Times New Roman" w:hAnsi="Times New Roman" w:cs="Times New Roman"/>
          <w:sz w:val="26"/>
          <w:szCs w:val="26"/>
          <w:lang w:val="vi-VN"/>
        </w:rPr>
      </w:pPr>
      <w:r>
        <w:rPr>
          <w:rFonts w:ascii="Times New Roman" w:hAnsi="Times New Roman" w:cs="Times New Roman"/>
          <w:i/>
          <w:iCs/>
          <w:sz w:val="26"/>
          <w:szCs w:val="26"/>
          <w:lang w:val="vi-VN"/>
        </w:rPr>
        <w:br w:type="page"/>
      </w:r>
    </w:p>
    <w:p w14:paraId="3196E0C5" w14:textId="77777777" w:rsidR="00F25F93" w:rsidRPr="00EF3E8B" w:rsidRDefault="00CF3E83" w:rsidP="00CF3E83">
      <w:pPr>
        <w:pStyle w:val="Subtitle"/>
        <w:spacing w:line="312" w:lineRule="auto"/>
        <w:ind w:firstLine="709"/>
        <w:jc w:val="both"/>
        <w:rPr>
          <w:rFonts w:ascii="Times New Roman" w:eastAsiaTheme="minorEastAsia" w:hAnsi="Times New Roman" w:cs="Times New Roman"/>
          <w:i w:val="0"/>
          <w:iCs w:val="0"/>
          <w:color w:val="auto"/>
          <w:spacing w:val="0"/>
          <w:sz w:val="26"/>
          <w:szCs w:val="26"/>
          <w:lang w:val="vi-VN"/>
        </w:rPr>
      </w:pPr>
      <w:r w:rsidRPr="00EF3E8B">
        <w:rPr>
          <w:rFonts w:ascii="Times New Roman" w:eastAsiaTheme="minorEastAsia" w:hAnsi="Times New Roman" w:cs="Times New Roman" w:hint="eastAsia"/>
          <w:i w:val="0"/>
          <w:iCs w:val="0"/>
          <w:color w:val="auto"/>
          <w:spacing w:val="0"/>
          <w:sz w:val="26"/>
          <w:szCs w:val="26"/>
          <w:lang w:val="vi-VN"/>
        </w:rPr>
        <w:lastRenderedPageBreak/>
        <w:t>Bộ Tư pháp Hàn Quốc</w:t>
      </w:r>
      <w:r w:rsidRPr="00EF3E8B">
        <w:rPr>
          <w:rFonts w:ascii="Times New Roman" w:eastAsiaTheme="minorEastAsia" w:hAnsi="Times New Roman" w:cs="Times New Roman"/>
          <w:i w:val="0"/>
          <w:iCs w:val="0"/>
          <w:color w:val="auto"/>
          <w:spacing w:val="0"/>
          <w:sz w:val="26"/>
          <w:szCs w:val="26"/>
          <w:lang w:val="vi-VN"/>
        </w:rPr>
        <w:t xml:space="preserve"> </w:t>
      </w:r>
      <w:r w:rsidR="00F25F93" w:rsidRPr="00EF3E8B">
        <w:rPr>
          <w:rFonts w:ascii="Times New Roman" w:eastAsiaTheme="minorEastAsia" w:hAnsi="Times New Roman" w:cs="Times New Roman"/>
          <w:i w:val="0"/>
          <w:iCs w:val="0"/>
          <w:color w:val="auto"/>
          <w:spacing w:val="0"/>
          <w:sz w:val="26"/>
          <w:szCs w:val="26"/>
          <w:lang w:val="vi-VN"/>
        </w:rPr>
        <w:t>cho biết,</w:t>
      </w:r>
      <w:r w:rsidR="00F372B7" w:rsidRPr="00F372B7">
        <w:rPr>
          <w:rFonts w:ascii="Times New Roman" w:eastAsiaTheme="minorEastAsia" w:hAnsi="Times New Roman" w:cs="Times New Roman"/>
          <w:i w:val="0"/>
          <w:iCs w:val="0"/>
          <w:color w:val="auto"/>
          <w:spacing w:val="0"/>
          <w:sz w:val="26"/>
          <w:szCs w:val="26"/>
          <w:lang w:val="vi-VN"/>
        </w:rPr>
        <w:t xml:space="preserve"> </w:t>
      </w:r>
      <w:r w:rsidR="00F372B7" w:rsidRPr="00EF3E8B">
        <w:rPr>
          <w:rFonts w:ascii="Times New Roman" w:eastAsiaTheme="minorEastAsia" w:hAnsi="Times New Roman" w:cs="Times New Roman"/>
          <w:i w:val="0"/>
          <w:iCs w:val="0"/>
          <w:color w:val="auto"/>
          <w:spacing w:val="0"/>
          <w:sz w:val="26"/>
          <w:szCs w:val="26"/>
          <w:lang w:val="vi-VN"/>
        </w:rPr>
        <w:t xml:space="preserve">kể từ sau chuyến viếng thăm cấp cao </w:t>
      </w:r>
      <w:r w:rsidR="009D1671" w:rsidRPr="00EF3E8B">
        <w:rPr>
          <w:rFonts w:ascii="Times New Roman" w:eastAsiaTheme="minorEastAsia" w:hAnsi="Times New Roman" w:cs="Times New Roman"/>
          <w:i w:val="0"/>
          <w:iCs w:val="0"/>
          <w:color w:val="auto"/>
          <w:spacing w:val="0"/>
          <w:sz w:val="26"/>
          <w:szCs w:val="26"/>
          <w:lang w:val="vi-VN"/>
        </w:rPr>
        <w:t xml:space="preserve">của Tổng thống Hàn Quốc </w:t>
      </w:r>
      <w:r w:rsidR="009D1671" w:rsidRPr="00675856">
        <w:rPr>
          <w:rFonts w:ascii="Times New Roman" w:eastAsiaTheme="minorEastAsia" w:hAnsi="Times New Roman" w:cs="Times New Roman"/>
          <w:i w:val="0"/>
          <w:iCs w:val="0"/>
          <w:color w:val="auto"/>
          <w:spacing w:val="0"/>
          <w:sz w:val="26"/>
          <w:szCs w:val="26"/>
          <w:lang w:val="vi-VN"/>
        </w:rPr>
        <w:t xml:space="preserve">tới </w:t>
      </w:r>
      <w:r w:rsidR="00F372B7" w:rsidRPr="00EF3E8B">
        <w:rPr>
          <w:rFonts w:ascii="Times New Roman" w:eastAsiaTheme="minorEastAsia" w:hAnsi="Times New Roman" w:cs="Times New Roman"/>
          <w:i w:val="0"/>
          <w:iCs w:val="0"/>
          <w:color w:val="auto"/>
          <w:spacing w:val="0"/>
          <w:sz w:val="26"/>
          <w:szCs w:val="26"/>
          <w:lang w:val="vi-VN"/>
        </w:rPr>
        <w:t>các nước trong khu vực ASEAN vào tháng 11 năm 2017</w:t>
      </w:r>
      <w:r w:rsidR="00F372B7" w:rsidRPr="00675856">
        <w:rPr>
          <w:rFonts w:ascii="Times New Roman" w:eastAsiaTheme="minorEastAsia" w:hAnsi="Times New Roman" w:cs="Times New Roman"/>
          <w:i w:val="0"/>
          <w:iCs w:val="0"/>
          <w:color w:val="auto"/>
          <w:spacing w:val="0"/>
          <w:sz w:val="26"/>
          <w:szCs w:val="26"/>
          <w:lang w:val="vi-VN"/>
        </w:rPr>
        <w:t>,</w:t>
      </w:r>
      <w:r w:rsidR="005E5AE1" w:rsidRPr="00675856">
        <w:rPr>
          <w:rFonts w:ascii="Times New Roman" w:eastAsiaTheme="minorEastAsia" w:hAnsi="Times New Roman" w:cs="Times New Roman"/>
          <w:i w:val="0"/>
          <w:iCs w:val="0"/>
          <w:color w:val="auto"/>
          <w:spacing w:val="0"/>
          <w:sz w:val="26"/>
          <w:szCs w:val="26"/>
          <w:lang w:val="vi-VN"/>
        </w:rPr>
        <w:t xml:space="preserve"> </w:t>
      </w:r>
      <w:r w:rsidR="005E5AE1" w:rsidRPr="00EF3E8B">
        <w:rPr>
          <w:rFonts w:ascii="Times New Roman" w:eastAsiaTheme="minorEastAsia" w:hAnsi="Times New Roman" w:cs="Times New Roman"/>
          <w:i w:val="0"/>
          <w:iCs w:val="0"/>
          <w:color w:val="auto"/>
          <w:spacing w:val="0"/>
          <w:sz w:val="26"/>
          <w:szCs w:val="26"/>
          <w:lang w:val="vi-VN"/>
        </w:rPr>
        <w:t xml:space="preserve">Hàn Quốc </w:t>
      </w:r>
      <w:r w:rsidR="005E5AE1" w:rsidRPr="00675856">
        <w:rPr>
          <w:rFonts w:ascii="Times New Roman" w:eastAsiaTheme="minorEastAsia" w:hAnsi="Times New Roman" w:cs="Times New Roman"/>
          <w:i w:val="0"/>
          <w:iCs w:val="0"/>
          <w:color w:val="auto"/>
          <w:spacing w:val="0"/>
          <w:sz w:val="26"/>
          <w:szCs w:val="26"/>
          <w:lang w:val="vi-VN"/>
        </w:rPr>
        <w:t xml:space="preserve">đã </w:t>
      </w:r>
      <w:r w:rsidR="005E5AE1" w:rsidRPr="00EF3E8B">
        <w:rPr>
          <w:rFonts w:ascii="Times New Roman" w:eastAsiaTheme="minorEastAsia" w:hAnsi="Times New Roman" w:cs="Times New Roman"/>
          <w:i w:val="0"/>
          <w:iCs w:val="0"/>
          <w:color w:val="auto"/>
          <w:spacing w:val="0"/>
          <w:sz w:val="26"/>
          <w:szCs w:val="26"/>
          <w:lang w:val="vi-VN"/>
        </w:rPr>
        <w:t>đưa ra chính sách</w:t>
      </w:r>
      <w:r w:rsidR="005E5AE1">
        <w:rPr>
          <w:rFonts w:ascii="Times New Roman" w:eastAsiaTheme="minorEastAsia" w:hAnsi="Times New Roman" w:cs="Times New Roman" w:hint="eastAsia"/>
          <w:i w:val="0"/>
          <w:iCs w:val="0"/>
          <w:color w:val="auto"/>
          <w:spacing w:val="0"/>
          <w:sz w:val="26"/>
          <w:szCs w:val="26"/>
          <w:lang w:val="vi-VN"/>
        </w:rPr>
        <w:t xml:space="preserve"> </w:t>
      </w:r>
      <w:r w:rsidR="005E5AE1" w:rsidRPr="00D66004">
        <w:rPr>
          <w:rFonts w:ascii="Times New Roman" w:eastAsiaTheme="minorEastAsia" w:hAnsi="Times New Roman" w:cs="Times New Roman"/>
          <w:i w:val="0"/>
          <w:iCs w:val="0"/>
          <w:color w:val="auto"/>
          <w:spacing w:val="0"/>
          <w:sz w:val="26"/>
          <w:szCs w:val="26"/>
          <w:lang w:val="vi-VN"/>
        </w:rPr>
        <w:t>thúc đẩy</w:t>
      </w:r>
      <w:r w:rsidR="005E5AE1" w:rsidRPr="00EF3E8B">
        <w:rPr>
          <w:rFonts w:ascii="Times New Roman" w:eastAsiaTheme="minorEastAsia" w:hAnsi="Times New Roman" w:cs="Times New Roman"/>
          <w:i w:val="0"/>
          <w:iCs w:val="0"/>
          <w:color w:val="auto"/>
          <w:spacing w:val="0"/>
          <w:sz w:val="26"/>
          <w:szCs w:val="26"/>
          <w:lang w:val="vi-VN"/>
        </w:rPr>
        <w:t xml:space="preserve"> giao lưu với các quốc gia khu vực Nam Á tập trung vào tính cộng đồng bao gồm Con người, Thịnh vượng và Hòa Bình</w:t>
      </w:r>
      <w:r w:rsidR="005E5AE1" w:rsidRPr="00675856">
        <w:rPr>
          <w:rFonts w:ascii="Times New Roman" w:eastAsiaTheme="minorEastAsia" w:hAnsi="Times New Roman" w:cs="Times New Roman"/>
          <w:i w:val="0"/>
          <w:iCs w:val="0"/>
          <w:color w:val="auto"/>
          <w:spacing w:val="0"/>
          <w:sz w:val="26"/>
          <w:szCs w:val="26"/>
          <w:lang w:val="vi-VN"/>
        </w:rPr>
        <w:t xml:space="preserve">. Và </w:t>
      </w:r>
      <w:r w:rsidR="005E5AE1" w:rsidRPr="00EF3E8B">
        <w:rPr>
          <w:rFonts w:ascii="Times New Roman" w:eastAsiaTheme="minorEastAsia" w:hAnsi="Times New Roman" w:cs="Times New Roman"/>
          <w:i w:val="0"/>
          <w:iCs w:val="0"/>
          <w:color w:val="auto"/>
          <w:spacing w:val="0"/>
          <w:sz w:val="26"/>
          <w:szCs w:val="26"/>
          <w:lang w:val="vi-VN"/>
        </w:rPr>
        <w:t>việc đổi mới chế độ cấp phát thị thực lần này</w:t>
      </w:r>
      <w:r w:rsidR="001D0419" w:rsidRPr="00675856">
        <w:rPr>
          <w:rFonts w:ascii="Times New Roman" w:eastAsiaTheme="minorEastAsia" w:hAnsi="Times New Roman" w:cs="Times New Roman"/>
          <w:i w:val="0"/>
          <w:iCs w:val="0"/>
          <w:color w:val="auto"/>
          <w:spacing w:val="0"/>
          <w:sz w:val="26"/>
          <w:szCs w:val="26"/>
          <w:lang w:val="vi-VN"/>
        </w:rPr>
        <w:t xml:space="preserve"> là một trong những bước tiến mới của Hàn Quốc trong việc hiện thực hóa chính sách này.</w:t>
      </w:r>
      <w:r w:rsidR="0080698D" w:rsidRPr="00675856">
        <w:rPr>
          <w:rFonts w:ascii="Times New Roman" w:eastAsiaTheme="minorEastAsia" w:hAnsi="Times New Roman" w:cs="Times New Roman"/>
          <w:i w:val="0"/>
          <w:iCs w:val="0"/>
          <w:color w:val="auto"/>
          <w:spacing w:val="0"/>
          <w:sz w:val="26"/>
          <w:szCs w:val="26"/>
          <w:lang w:val="vi-VN"/>
        </w:rPr>
        <w:t>.</w:t>
      </w:r>
    </w:p>
    <w:p w14:paraId="7EC6F2AC" w14:textId="64157326" w:rsidR="0097331D" w:rsidRPr="005432ED" w:rsidRDefault="00F25F93" w:rsidP="005432ED">
      <w:pPr>
        <w:shd w:val="clear" w:color="auto" w:fill="FFFFFF"/>
        <w:spacing w:after="0" w:line="360" w:lineRule="auto"/>
        <w:ind w:firstLine="720"/>
        <w:jc w:val="both"/>
        <w:rPr>
          <w:rFonts w:ascii="Times New Roman" w:hAnsi="Times New Roman" w:cs="Times New Roman"/>
          <w:sz w:val="26"/>
          <w:szCs w:val="26"/>
          <w:lang w:val="vi-VN"/>
        </w:rPr>
      </w:pPr>
      <w:r w:rsidRPr="00A92F4E">
        <w:rPr>
          <w:rFonts w:ascii="Times New Roman" w:hAnsi="Times New Roman" w:cs="Times New Roman"/>
          <w:sz w:val="26"/>
          <w:szCs w:val="26"/>
          <w:lang w:val="vi-VN"/>
        </w:rPr>
        <w:t xml:space="preserve"> </w:t>
      </w:r>
      <w:r w:rsidR="0092071C" w:rsidRPr="00675856">
        <w:rPr>
          <w:rFonts w:ascii="Times New Roman" w:hAnsi="Times New Roman" w:cs="Times New Roman"/>
          <w:i/>
          <w:sz w:val="26"/>
          <w:szCs w:val="26"/>
          <w:lang w:val="vi-VN"/>
        </w:rPr>
        <w:t>“</w:t>
      </w:r>
      <w:r w:rsidR="0097331D" w:rsidRPr="00675856">
        <w:rPr>
          <w:rFonts w:ascii="Times New Roman" w:hAnsi="Times New Roman" w:cs="Times New Roman" w:hint="cs"/>
          <w:i/>
          <w:sz w:val="26"/>
          <w:szCs w:val="26"/>
          <w:lang w:val="vi-VN"/>
        </w:rPr>
        <w:t>Đ</w:t>
      </w:r>
      <w:r w:rsidR="0097331D" w:rsidRPr="00675856">
        <w:rPr>
          <w:rFonts w:ascii="Times New Roman" w:hAnsi="Times New Roman" w:cs="Times New Roman"/>
          <w:i/>
          <w:sz w:val="26"/>
          <w:szCs w:val="26"/>
          <w:lang w:val="vi-VN"/>
        </w:rPr>
        <w:t xml:space="preserve">ối với người dân tại </w:t>
      </w:r>
      <w:r w:rsidR="009D17AF">
        <w:rPr>
          <w:rFonts w:ascii="Times New Roman" w:hAnsi="Times New Roman" w:cs="Times New Roman" w:hint="eastAsia"/>
          <w:i/>
          <w:sz w:val="26"/>
          <w:szCs w:val="26"/>
          <w:lang w:val="vi-VN"/>
        </w:rPr>
        <w:t xml:space="preserve">Việt Nam, đặc biệt người dân tại Hà Nội, Hồ Chí Minh, Đà Nẵng </w:t>
      </w:r>
      <w:r w:rsidR="0097331D" w:rsidRPr="00675856">
        <w:rPr>
          <w:rFonts w:ascii="Times New Roman" w:hAnsi="Times New Roman" w:cs="Times New Roman"/>
          <w:i/>
          <w:sz w:val="26"/>
          <w:szCs w:val="26"/>
          <w:lang w:val="vi-VN"/>
        </w:rPr>
        <w:t>và cả đối với Tổng cục Du lịch Hàn Quốc chúng tôi, đây là một tin vui và là một dấu hiệu tích cực để thúc đẩy giao lưu du lịch giữa Việt Nam và Hàn Quốc</w:t>
      </w:r>
      <w:r w:rsidR="00A92F4E" w:rsidRPr="00675856">
        <w:rPr>
          <w:rFonts w:ascii="Times New Roman" w:hAnsi="Times New Roman" w:cs="Times New Roman"/>
          <w:i/>
          <w:sz w:val="26"/>
          <w:szCs w:val="26"/>
          <w:lang w:val="vi-VN"/>
        </w:rPr>
        <w:t>.</w:t>
      </w:r>
      <w:r w:rsidR="0097331D" w:rsidRPr="00675856">
        <w:rPr>
          <w:rFonts w:ascii="Times New Roman" w:hAnsi="Times New Roman" w:cs="Times New Roman"/>
          <w:i/>
          <w:sz w:val="26"/>
          <w:szCs w:val="26"/>
          <w:lang w:val="vi-VN"/>
        </w:rPr>
        <w:t xml:space="preserve"> Trong thời gian tới, chúng tôi sẽ tích cực hợp tác với các đơn vị du lịch để đẩy mạnh giới thiệu nhiều dịch vụ du lịch cho khách Việt Nam, đặc biệt là khách du lịch tự do.</w:t>
      </w:r>
      <w:r w:rsidR="00282EA3">
        <w:rPr>
          <w:rFonts w:ascii="Times New Roman" w:hAnsi="Times New Roman" w:cs="Times New Roman" w:hint="eastAsia"/>
          <w:i/>
          <w:sz w:val="26"/>
          <w:szCs w:val="26"/>
          <w:lang w:val="vi-VN"/>
        </w:rPr>
        <w:t xml:space="preserve"> Cùng với chính sách nới lỏng visa này, chúng tôi kỳ vọng lượng khách Việt Nam đến Hàn Quốc sẽ có mức tăng trưởng vượt bậc.</w:t>
      </w:r>
      <w:r w:rsidR="00A92F4E" w:rsidRPr="00675856">
        <w:rPr>
          <w:rFonts w:ascii="Times New Roman" w:hAnsi="Times New Roman" w:cs="Times New Roman"/>
          <w:i/>
          <w:sz w:val="26"/>
          <w:szCs w:val="26"/>
          <w:lang w:val="vi-VN"/>
        </w:rPr>
        <w:t>”</w:t>
      </w:r>
      <w:r w:rsidR="00A92F4E">
        <w:rPr>
          <w:rFonts w:ascii="Times New Roman" w:hAnsi="Times New Roman" w:cs="Times New Roman" w:hint="eastAsia"/>
          <w:sz w:val="26"/>
          <w:szCs w:val="26"/>
          <w:lang w:val="vi-VN"/>
        </w:rPr>
        <w:t xml:space="preserve"> </w:t>
      </w:r>
      <w:r w:rsidR="00A92F4E" w:rsidRPr="00A92F4E">
        <w:rPr>
          <w:rFonts w:ascii="Times New Roman" w:hAnsi="Times New Roman" w:cs="Times New Roman"/>
          <w:sz w:val="26"/>
          <w:szCs w:val="26"/>
          <w:lang w:val="vi-VN"/>
        </w:rPr>
        <w:t>–</w:t>
      </w:r>
      <w:r w:rsidR="00A92F4E" w:rsidRPr="00A92F4E">
        <w:rPr>
          <w:rFonts w:ascii="Times New Roman" w:hAnsi="Times New Roman" w:cs="Times New Roman" w:hint="eastAsia"/>
          <w:sz w:val="26"/>
          <w:szCs w:val="26"/>
          <w:lang w:val="vi-VN"/>
        </w:rPr>
        <w:t xml:space="preserve"> ông Jung Chang Wook, trưởng Đại diện Tổng cục Du lịch Hàn Quốc tại Việt Nam cho biết.</w:t>
      </w:r>
      <w:bookmarkStart w:id="0" w:name="_GoBack"/>
      <w:bookmarkEnd w:id="0"/>
    </w:p>
    <w:p w14:paraId="3158BCE7" w14:textId="77777777" w:rsidR="00D10729" w:rsidRPr="00232E62" w:rsidRDefault="00D10729" w:rsidP="00F443D0">
      <w:pPr>
        <w:shd w:val="clear" w:color="auto" w:fill="FFFFFF"/>
        <w:spacing w:after="0" w:line="360" w:lineRule="auto"/>
        <w:jc w:val="both"/>
        <w:rPr>
          <w:rFonts w:ascii="Times New Roman" w:hAnsi="Times New Roman" w:cs="Times New Roman"/>
          <w:sz w:val="24"/>
          <w:szCs w:val="21"/>
        </w:rPr>
      </w:pPr>
    </w:p>
    <w:sectPr w:rsidR="00D10729" w:rsidRPr="00232E62" w:rsidSect="007F17EE">
      <w:headerReference w:type="default" r:id="rId9"/>
      <w:pgSz w:w="12240" w:h="15840"/>
      <w:pgMar w:top="1843" w:right="1440" w:bottom="1276" w:left="1440" w:header="39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D67E" w14:textId="77777777" w:rsidR="00824591" w:rsidRDefault="00824591" w:rsidP="007F17EE">
      <w:pPr>
        <w:spacing w:after="0" w:line="240" w:lineRule="auto"/>
      </w:pPr>
      <w:r>
        <w:separator/>
      </w:r>
    </w:p>
  </w:endnote>
  <w:endnote w:type="continuationSeparator" w:id="0">
    <w:p w14:paraId="15AA3C11" w14:textId="77777777" w:rsidR="00824591" w:rsidRDefault="00824591" w:rsidP="007F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5D1B8" w14:textId="77777777" w:rsidR="00824591" w:rsidRDefault="00824591" w:rsidP="007F17EE">
      <w:pPr>
        <w:spacing w:after="0" w:line="240" w:lineRule="auto"/>
      </w:pPr>
      <w:r>
        <w:separator/>
      </w:r>
    </w:p>
  </w:footnote>
  <w:footnote w:type="continuationSeparator" w:id="0">
    <w:p w14:paraId="20EAC401" w14:textId="77777777" w:rsidR="00824591" w:rsidRDefault="00824591" w:rsidP="007F17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1C1F" w14:textId="77777777" w:rsidR="007F17EE" w:rsidRPr="007F17EE" w:rsidRDefault="007F17EE" w:rsidP="007F17EE">
    <w:pPr>
      <w:pStyle w:val="Header"/>
      <w:rPr>
        <w:lang w:val="vi-VN"/>
      </w:rPr>
    </w:pPr>
    <w:r>
      <w:rPr>
        <w:noProof/>
        <w:lang w:eastAsia="en-US"/>
      </w:rPr>
      <w:drawing>
        <wp:inline distT="0" distB="0" distL="0" distR="0" wp14:anchorId="2371055B" wp14:editId="41E73B04">
          <wp:extent cx="1828800" cy="616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png"/>
                  <pic:cNvPicPr/>
                </pic:nvPicPr>
                <pic:blipFill>
                  <a:blip r:embed="rId1">
                    <a:extLst>
                      <a:ext uri="{28A0092B-C50C-407E-A947-70E740481C1C}">
                        <a14:useLocalDpi xmlns:a14="http://schemas.microsoft.com/office/drawing/2010/main" val="0"/>
                      </a:ext>
                    </a:extLst>
                  </a:blip>
                  <a:stretch>
                    <a:fillRect/>
                  </a:stretch>
                </pic:blipFill>
                <pic:spPr>
                  <a:xfrm>
                    <a:off x="0" y="0"/>
                    <a:ext cx="1838031" cy="619561"/>
                  </a:xfrm>
                  <a:prstGeom prst="rect">
                    <a:avLst/>
                  </a:prstGeom>
                </pic:spPr>
              </pic:pic>
            </a:graphicData>
          </a:graphic>
        </wp:inline>
      </w:drawing>
    </w:r>
    <w:r>
      <w:rPr>
        <w:lang w:val="vi-VN"/>
      </w:rPr>
      <w:tab/>
      <w:t xml:space="preserve">                                                                                                 </w:t>
    </w:r>
    <w:r>
      <w:rPr>
        <w:noProof/>
        <w:lang w:eastAsia="en-US"/>
      </w:rPr>
      <w:drawing>
        <wp:inline distT="0" distB="0" distL="0" distR="0" wp14:anchorId="5ECFE2D1" wp14:editId="683D4803">
          <wp:extent cx="990600" cy="649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png"/>
                  <pic:cNvPicPr/>
                </pic:nvPicPr>
                <pic:blipFill>
                  <a:blip r:embed="rId2">
                    <a:extLst>
                      <a:ext uri="{28A0092B-C50C-407E-A947-70E740481C1C}">
                        <a14:useLocalDpi xmlns:a14="http://schemas.microsoft.com/office/drawing/2010/main" val="0"/>
                      </a:ext>
                    </a:extLst>
                  </a:blip>
                  <a:stretch>
                    <a:fillRect/>
                  </a:stretch>
                </pic:blipFill>
                <pic:spPr>
                  <a:xfrm>
                    <a:off x="0" y="0"/>
                    <a:ext cx="990477" cy="6489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05A1"/>
    <w:multiLevelType w:val="hybridMultilevel"/>
    <w:tmpl w:val="313C2D14"/>
    <w:lvl w:ilvl="0" w:tplc="0BB6B48C">
      <w:start w:val="1"/>
      <w:numFmt w:val="bullet"/>
      <w:lvlText w:val="-"/>
      <w:lvlJc w:val="left"/>
      <w:pPr>
        <w:ind w:left="1007" w:hanging="400"/>
      </w:pPr>
      <w:rPr>
        <w:rFonts w:ascii="Times New Roman" w:hAnsi="Times New Roman" w:cs="Times New Roman"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33B8689B"/>
    <w:multiLevelType w:val="multilevel"/>
    <w:tmpl w:val="B6E2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95BD2"/>
    <w:multiLevelType w:val="hybridMultilevel"/>
    <w:tmpl w:val="B9CE869C"/>
    <w:lvl w:ilvl="0" w:tplc="ABB4B5D8">
      <w:numFmt w:val="bullet"/>
      <w:lvlText w:val="※"/>
      <w:lvlJc w:val="left"/>
      <w:pPr>
        <w:ind w:left="1069" w:hanging="360"/>
      </w:pPr>
      <w:rPr>
        <w:rFonts w:ascii="맑은 고딕" w:eastAsia="맑은 고딕" w:hAnsi="맑은 고딕" w:cs="Times New Roman" w:hint="eastAsia"/>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5E1330C"/>
    <w:multiLevelType w:val="hybridMultilevel"/>
    <w:tmpl w:val="182A5142"/>
    <w:lvl w:ilvl="0" w:tplc="0BB6B4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EE"/>
    <w:rsid w:val="00000325"/>
    <w:rsid w:val="000102B4"/>
    <w:rsid w:val="000474D4"/>
    <w:rsid w:val="00075A18"/>
    <w:rsid w:val="0009530D"/>
    <w:rsid w:val="000C2138"/>
    <w:rsid w:val="000E740F"/>
    <w:rsid w:val="000F4E96"/>
    <w:rsid w:val="00130058"/>
    <w:rsid w:val="00137665"/>
    <w:rsid w:val="00156446"/>
    <w:rsid w:val="00180E91"/>
    <w:rsid w:val="00180F2F"/>
    <w:rsid w:val="001A00BA"/>
    <w:rsid w:val="001A4246"/>
    <w:rsid w:val="001A460C"/>
    <w:rsid w:val="001D0419"/>
    <w:rsid w:val="0021456E"/>
    <w:rsid w:val="00232E62"/>
    <w:rsid w:val="00252AF1"/>
    <w:rsid w:val="002702F9"/>
    <w:rsid w:val="00280BDF"/>
    <w:rsid w:val="00282EA3"/>
    <w:rsid w:val="00283AE2"/>
    <w:rsid w:val="00290DD3"/>
    <w:rsid w:val="002A11D3"/>
    <w:rsid w:val="002E6D95"/>
    <w:rsid w:val="002F6D97"/>
    <w:rsid w:val="00310886"/>
    <w:rsid w:val="00317AB5"/>
    <w:rsid w:val="00326A19"/>
    <w:rsid w:val="003572A5"/>
    <w:rsid w:val="00383636"/>
    <w:rsid w:val="003855C7"/>
    <w:rsid w:val="003A2415"/>
    <w:rsid w:val="003E6C36"/>
    <w:rsid w:val="00416A37"/>
    <w:rsid w:val="00424C00"/>
    <w:rsid w:val="004352F5"/>
    <w:rsid w:val="0045128F"/>
    <w:rsid w:val="004562EF"/>
    <w:rsid w:val="004637DA"/>
    <w:rsid w:val="0047548F"/>
    <w:rsid w:val="0048578D"/>
    <w:rsid w:val="004A5199"/>
    <w:rsid w:val="004D51E8"/>
    <w:rsid w:val="004E67B1"/>
    <w:rsid w:val="004F3F6C"/>
    <w:rsid w:val="004F6F39"/>
    <w:rsid w:val="00501401"/>
    <w:rsid w:val="00521643"/>
    <w:rsid w:val="005333A6"/>
    <w:rsid w:val="0054151E"/>
    <w:rsid w:val="005432ED"/>
    <w:rsid w:val="005B132A"/>
    <w:rsid w:val="005E2B86"/>
    <w:rsid w:val="005E5AE1"/>
    <w:rsid w:val="005F52A9"/>
    <w:rsid w:val="005F7E93"/>
    <w:rsid w:val="006011E0"/>
    <w:rsid w:val="00636B32"/>
    <w:rsid w:val="006555A7"/>
    <w:rsid w:val="00675856"/>
    <w:rsid w:val="00692788"/>
    <w:rsid w:val="0069705D"/>
    <w:rsid w:val="006A383C"/>
    <w:rsid w:val="006A3B2B"/>
    <w:rsid w:val="006E681A"/>
    <w:rsid w:val="007100AD"/>
    <w:rsid w:val="00741D23"/>
    <w:rsid w:val="0074664C"/>
    <w:rsid w:val="007506AA"/>
    <w:rsid w:val="00787EB9"/>
    <w:rsid w:val="007B4E0A"/>
    <w:rsid w:val="007C4ABC"/>
    <w:rsid w:val="007F17EE"/>
    <w:rsid w:val="0080698D"/>
    <w:rsid w:val="00824591"/>
    <w:rsid w:val="00827132"/>
    <w:rsid w:val="008453BF"/>
    <w:rsid w:val="008709B9"/>
    <w:rsid w:val="008B1416"/>
    <w:rsid w:val="008C1759"/>
    <w:rsid w:val="008C223B"/>
    <w:rsid w:val="008C48AA"/>
    <w:rsid w:val="008F6838"/>
    <w:rsid w:val="00912F61"/>
    <w:rsid w:val="00915726"/>
    <w:rsid w:val="0092071C"/>
    <w:rsid w:val="009454CC"/>
    <w:rsid w:val="009511F8"/>
    <w:rsid w:val="00961031"/>
    <w:rsid w:val="009647A4"/>
    <w:rsid w:val="009647FF"/>
    <w:rsid w:val="00964E5E"/>
    <w:rsid w:val="0097331D"/>
    <w:rsid w:val="00977CF4"/>
    <w:rsid w:val="009A388D"/>
    <w:rsid w:val="009B72B2"/>
    <w:rsid w:val="009C4140"/>
    <w:rsid w:val="009D1671"/>
    <w:rsid w:val="009D17AF"/>
    <w:rsid w:val="009E6AFC"/>
    <w:rsid w:val="009F0B31"/>
    <w:rsid w:val="00A10F32"/>
    <w:rsid w:val="00A35FCC"/>
    <w:rsid w:val="00A50A5C"/>
    <w:rsid w:val="00A6143B"/>
    <w:rsid w:val="00A7068C"/>
    <w:rsid w:val="00A92F4E"/>
    <w:rsid w:val="00A95711"/>
    <w:rsid w:val="00AD7067"/>
    <w:rsid w:val="00AF0F22"/>
    <w:rsid w:val="00AF69B3"/>
    <w:rsid w:val="00B113DA"/>
    <w:rsid w:val="00B304B1"/>
    <w:rsid w:val="00B33222"/>
    <w:rsid w:val="00B3656E"/>
    <w:rsid w:val="00B611F7"/>
    <w:rsid w:val="00B70734"/>
    <w:rsid w:val="00B941D9"/>
    <w:rsid w:val="00BA0E50"/>
    <w:rsid w:val="00BA25C8"/>
    <w:rsid w:val="00C01656"/>
    <w:rsid w:val="00C26E74"/>
    <w:rsid w:val="00C31982"/>
    <w:rsid w:val="00C40B36"/>
    <w:rsid w:val="00C445F3"/>
    <w:rsid w:val="00C53378"/>
    <w:rsid w:val="00CC10EF"/>
    <w:rsid w:val="00CF3E83"/>
    <w:rsid w:val="00D0333F"/>
    <w:rsid w:val="00D10729"/>
    <w:rsid w:val="00D150A7"/>
    <w:rsid w:val="00D16FB6"/>
    <w:rsid w:val="00D31B8C"/>
    <w:rsid w:val="00D3456A"/>
    <w:rsid w:val="00D54925"/>
    <w:rsid w:val="00D62EEC"/>
    <w:rsid w:val="00D722F9"/>
    <w:rsid w:val="00D76B04"/>
    <w:rsid w:val="00D77A33"/>
    <w:rsid w:val="00D827D8"/>
    <w:rsid w:val="00DA2C3B"/>
    <w:rsid w:val="00DA40F3"/>
    <w:rsid w:val="00DE7D22"/>
    <w:rsid w:val="00DF47B4"/>
    <w:rsid w:val="00E258B9"/>
    <w:rsid w:val="00E32817"/>
    <w:rsid w:val="00E34394"/>
    <w:rsid w:val="00E87803"/>
    <w:rsid w:val="00E939B4"/>
    <w:rsid w:val="00E93D66"/>
    <w:rsid w:val="00EC23F2"/>
    <w:rsid w:val="00EE5E5E"/>
    <w:rsid w:val="00EF3E8B"/>
    <w:rsid w:val="00F16A71"/>
    <w:rsid w:val="00F16D22"/>
    <w:rsid w:val="00F213D5"/>
    <w:rsid w:val="00F25F93"/>
    <w:rsid w:val="00F372B7"/>
    <w:rsid w:val="00F443D0"/>
    <w:rsid w:val="00F51896"/>
    <w:rsid w:val="00F53FD8"/>
    <w:rsid w:val="00FC30A4"/>
    <w:rsid w:val="00FD3D0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70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EE"/>
  </w:style>
  <w:style w:type="paragraph" w:styleId="Footer">
    <w:name w:val="footer"/>
    <w:basedOn w:val="Normal"/>
    <w:link w:val="FooterChar"/>
    <w:uiPriority w:val="99"/>
    <w:unhideWhenUsed/>
    <w:rsid w:val="007F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EE"/>
  </w:style>
  <w:style w:type="paragraph" w:styleId="BalloonText">
    <w:name w:val="Balloon Text"/>
    <w:basedOn w:val="Normal"/>
    <w:link w:val="BalloonTextChar"/>
    <w:uiPriority w:val="99"/>
    <w:semiHidden/>
    <w:unhideWhenUsed/>
    <w:rsid w:val="007F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EE"/>
    <w:rPr>
      <w:rFonts w:ascii="Tahoma" w:hAnsi="Tahoma" w:cs="Tahoma"/>
      <w:sz w:val="16"/>
      <w:szCs w:val="16"/>
    </w:rPr>
  </w:style>
  <w:style w:type="character" w:styleId="Strong">
    <w:name w:val="Strong"/>
    <w:basedOn w:val="DefaultParagraphFont"/>
    <w:uiPriority w:val="22"/>
    <w:qFormat/>
    <w:rsid w:val="00EE5E5E"/>
    <w:rPr>
      <w:b/>
      <w:bCs/>
    </w:rPr>
  </w:style>
  <w:style w:type="character" w:styleId="Hyperlink">
    <w:name w:val="Hyperlink"/>
    <w:basedOn w:val="DefaultParagraphFont"/>
    <w:uiPriority w:val="99"/>
    <w:unhideWhenUsed/>
    <w:rsid w:val="00232E62"/>
    <w:rPr>
      <w:color w:val="0000FF" w:themeColor="hyperlink"/>
      <w:u w:val="single"/>
    </w:rPr>
  </w:style>
  <w:style w:type="paragraph" w:styleId="NormalWeb">
    <w:name w:val="Normal (Web)"/>
    <w:basedOn w:val="Normal"/>
    <w:uiPriority w:val="99"/>
    <w:unhideWhenUsed/>
    <w:rsid w:val="00232E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711"/>
    <w:pPr>
      <w:ind w:left="720"/>
      <w:contextualSpacing/>
    </w:pPr>
    <w:rPr>
      <w:rFonts w:ascii="Calibri" w:eastAsia="맑은 고딕" w:hAnsi="Calibri" w:cs="Times New Roman"/>
    </w:rPr>
  </w:style>
  <w:style w:type="paragraph" w:styleId="Subtitle">
    <w:name w:val="Subtitle"/>
    <w:basedOn w:val="Normal"/>
    <w:next w:val="Normal"/>
    <w:link w:val="SubtitleChar"/>
    <w:uiPriority w:val="11"/>
    <w:qFormat/>
    <w:rsid w:val="00F25F9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5F93"/>
    <w:rPr>
      <w:rFonts w:asciiTheme="majorHAnsi" w:eastAsiaTheme="majorEastAsia" w:hAnsiTheme="majorHAnsi" w:cstheme="majorBidi"/>
      <w:i/>
      <w:iCs/>
      <w:color w:val="4F81BD" w:themeColor="accent1"/>
      <w:spacing w:val="15"/>
      <w:sz w:val="24"/>
      <w:szCs w:val="24"/>
    </w:rPr>
  </w:style>
  <w:style w:type="paragraph" w:customStyle="1" w:styleId="a">
    <w:name w:val="바탕글"/>
    <w:basedOn w:val="Normal"/>
    <w:rsid w:val="00CF3E83"/>
    <w:pPr>
      <w:widowControl w:val="0"/>
      <w:wordWrap w:val="0"/>
      <w:autoSpaceDE w:val="0"/>
      <w:autoSpaceDN w:val="0"/>
      <w:spacing w:after="0" w:line="384" w:lineRule="auto"/>
      <w:jc w:val="both"/>
      <w:textAlignment w:val="baseline"/>
    </w:pPr>
    <w:rPr>
      <w:rFonts w:ascii="Times New Roman" w:eastAsia="Times New Roman" w:hAnsi="Times New Roman" w:cs="Times New Roman"/>
      <w:color w:val="000000"/>
      <w:sz w:val="20"/>
      <w:szCs w:val="20"/>
    </w:rPr>
  </w:style>
  <w:style w:type="paragraph" w:customStyle="1" w:styleId="td">
    <w:name w:val="td"/>
    <w:basedOn w:val="Normal"/>
    <w:rsid w:val="00CF3E83"/>
    <w:pPr>
      <w:widowControl w:val="0"/>
      <w:wordWrap w:val="0"/>
      <w:autoSpaceDE w:val="0"/>
      <w:autoSpaceDN w:val="0"/>
      <w:spacing w:after="0" w:line="384" w:lineRule="auto"/>
      <w:jc w:val="both"/>
      <w:textAlignment w:val="baseline"/>
    </w:pPr>
    <w:rPr>
      <w:rFonts w:ascii="Times New Roman" w:eastAsia="Times New Roman" w:hAnsi="Times New Roman" w:cs="Times New Roman"/>
      <w:color w:val="000000"/>
    </w:rPr>
  </w:style>
  <w:style w:type="paragraph" w:customStyle="1" w:styleId="xl65">
    <w:name w:val="xl65"/>
    <w:basedOn w:val="Normal"/>
    <w:rsid w:val="00CF3E83"/>
    <w:pPr>
      <w:widowControl w:val="0"/>
      <w:wordWrap w:val="0"/>
      <w:autoSpaceDE w:val="0"/>
      <w:autoSpaceDN w:val="0"/>
      <w:spacing w:after="0" w:line="384" w:lineRule="auto"/>
      <w:textAlignment w:val="baseline"/>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0720">
      <w:bodyDiv w:val="1"/>
      <w:marLeft w:val="0"/>
      <w:marRight w:val="0"/>
      <w:marTop w:val="0"/>
      <w:marBottom w:val="0"/>
      <w:divBdr>
        <w:top w:val="none" w:sz="0" w:space="0" w:color="auto"/>
        <w:left w:val="none" w:sz="0" w:space="0" w:color="auto"/>
        <w:bottom w:val="none" w:sz="0" w:space="0" w:color="auto"/>
        <w:right w:val="none" w:sz="0" w:space="0" w:color="auto"/>
      </w:divBdr>
    </w:div>
    <w:div w:id="412165760">
      <w:bodyDiv w:val="1"/>
      <w:marLeft w:val="0"/>
      <w:marRight w:val="0"/>
      <w:marTop w:val="0"/>
      <w:marBottom w:val="0"/>
      <w:divBdr>
        <w:top w:val="none" w:sz="0" w:space="0" w:color="auto"/>
        <w:left w:val="none" w:sz="0" w:space="0" w:color="auto"/>
        <w:bottom w:val="none" w:sz="0" w:space="0" w:color="auto"/>
        <w:right w:val="none" w:sz="0" w:space="0" w:color="auto"/>
      </w:divBdr>
    </w:div>
    <w:div w:id="810945240">
      <w:bodyDiv w:val="1"/>
      <w:marLeft w:val="0"/>
      <w:marRight w:val="0"/>
      <w:marTop w:val="0"/>
      <w:marBottom w:val="0"/>
      <w:divBdr>
        <w:top w:val="none" w:sz="0" w:space="0" w:color="auto"/>
        <w:left w:val="none" w:sz="0" w:space="0" w:color="auto"/>
        <w:bottom w:val="none" w:sz="0" w:space="0" w:color="auto"/>
        <w:right w:val="none" w:sz="0" w:space="0" w:color="auto"/>
      </w:divBdr>
    </w:div>
    <w:div w:id="1731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verseas.mofa.go.kr/vn-vi/index.d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2B2C-05EC-5449-BBCA-1004F08B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dc:creator>
  <cp:lastModifiedBy>Microsoft Office User</cp:lastModifiedBy>
  <cp:revision>6</cp:revision>
  <cp:lastPrinted>2018-11-28T08:10:00Z</cp:lastPrinted>
  <dcterms:created xsi:type="dcterms:W3CDTF">2018-11-28T09:02:00Z</dcterms:created>
  <dcterms:modified xsi:type="dcterms:W3CDTF">2018-11-29T06:36:00Z</dcterms:modified>
</cp:coreProperties>
</file>